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C007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7B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DOM ZA STARIJE OSOBE DUBROVNIK</w:t>
      </w:r>
    </w:p>
    <w:p w14:paraId="78E0B630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07B67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Branitelja Dubrovnika 33, Dubrovnik</w:t>
      </w:r>
    </w:p>
    <w:p w14:paraId="5FBA5422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07B67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OIB:15795793389</w:t>
      </w:r>
    </w:p>
    <w:p w14:paraId="0A3A9092" w14:textId="5F583CEE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07B67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BROJ: </w:t>
      </w:r>
      <w:r w:rsidR="000F1F6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919/2-25</w:t>
      </w:r>
    </w:p>
    <w:p w14:paraId="03C8D9F4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B5E1FDC" w14:textId="77777777" w:rsidR="00607B67" w:rsidRPr="00607B67" w:rsidRDefault="00607B67" w:rsidP="00607B67">
      <w:pPr>
        <w:spacing w:after="0" w:line="276" w:lineRule="auto"/>
        <w:ind w:left="64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F919EE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64A597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7315B83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B907945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0892D3F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999BA48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98C2150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FE6ED00" w14:textId="77777777" w:rsidR="00607B67" w:rsidRPr="00607B67" w:rsidRDefault="00607B67" w:rsidP="00607B67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91F0B45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0009B2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607B6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PLAN I PROGRAM RADA </w:t>
      </w:r>
    </w:p>
    <w:p w14:paraId="2780AAE9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607B6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DOMA ZA STARIJE OSOBE DUBROVNIK </w:t>
      </w:r>
    </w:p>
    <w:p w14:paraId="0E297DCC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607B6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I IZDVOJENE POSLOVNE JEDINICE THERMOTHERAPIA</w:t>
      </w:r>
    </w:p>
    <w:p w14:paraId="68CBA3B8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607B6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ZA 2026. GODINU</w:t>
      </w:r>
    </w:p>
    <w:p w14:paraId="6754B4EA" w14:textId="77777777" w:rsidR="00607B67" w:rsidRPr="00607B67" w:rsidRDefault="00607B67" w:rsidP="00607B67">
      <w:pPr>
        <w:spacing w:line="276" w:lineRule="auto"/>
        <w:jc w:val="both"/>
        <w:rPr>
          <w:rFonts w:ascii="Times New Roman" w:eastAsia="Calibri" w:hAnsi="Times New Roman" w:cs="Times New Roman"/>
          <w:sz w:val="44"/>
          <w:szCs w:val="44"/>
          <w14:ligatures w14:val="none"/>
        </w:rPr>
      </w:pPr>
    </w:p>
    <w:p w14:paraId="37AD6480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F56722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8234A8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2AD870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BE1E7F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A4D7DD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F9F813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AED2FC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E0DE78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C38208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60179D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76D068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25EE9D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3FC5CB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93BE88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0153AE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F3FFD1" w14:textId="77777777" w:rsidR="00607B67" w:rsidRPr="00607B67" w:rsidRDefault="00607B67" w:rsidP="00607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A9EB4F" w14:textId="77777777" w:rsidR="00607B67" w:rsidRPr="00607B67" w:rsidRDefault="00607B67" w:rsidP="00607B6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7B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Dubrovnik, prosinac 2025. godine</w:t>
      </w:r>
    </w:p>
    <w:p w14:paraId="4549EB8A" w14:textId="77777777" w:rsidR="00F22681" w:rsidRDefault="00F22681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6B5359A" w14:textId="607A0CCD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>OSNOVNI PODACI O DOMU</w:t>
      </w:r>
    </w:p>
    <w:p w14:paraId="60D6311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 xml:space="preserve">Dom za starije osobe Dubrovnik, Branitelja Dubrovnika 33, Dubrovnik izgrađen je 1970. godine sredstvima Komunalne zajednice socijalnog osiguranja Dubrovnik i Zaklade „Blaga djela“ Dubrovnik. Od 1998. godine u okviru doma djeluje i Izdvojena poslovna jedinica Thermotherapia, Gradićevo 12, Mokošica. </w:t>
      </w:r>
    </w:p>
    <w:p w14:paraId="1426C2AF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Temeljna djelatnost Doma je smještaj i zbrinjavanje starijih i nemoćnih osoba uključujući usluge stanovanja, prehrane, stručnog socijalnog rada, održavanja osobne higijene, brige o zdravlju, njege, radne aktivnosti i kvalitetnog korištenja slobodnog vremena.</w:t>
      </w:r>
    </w:p>
    <w:p w14:paraId="2E07804D" w14:textId="31ABB5E4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Kapacitet Doma za starije osobe Dubrovnik je 104 korisnika, te 40 korisnika u IPJ Thermotherapia, a svi raspoloživi kapaciteti će i tijekom 2025. godine biti popunjen. Prema spolnoj strukturi korisnika Doma za starije osobe 66,02% su žene i 33,98% muškarci, a u IPJ Thermotherapia je </w:t>
      </w:r>
      <w:r w:rsidR="0030372D">
        <w:rPr>
          <w:rFonts w:ascii="Times New Roman" w:hAnsi="Times New Roman" w:cs="Times New Roman"/>
        </w:rPr>
        <w:t>82,05</w:t>
      </w:r>
      <w:r w:rsidRPr="00607B67">
        <w:rPr>
          <w:rFonts w:ascii="Times New Roman" w:hAnsi="Times New Roman" w:cs="Times New Roman"/>
        </w:rPr>
        <w:t xml:space="preserve">% žena i </w:t>
      </w:r>
      <w:r w:rsidR="0030372D">
        <w:rPr>
          <w:rFonts w:ascii="Times New Roman" w:hAnsi="Times New Roman" w:cs="Times New Roman"/>
        </w:rPr>
        <w:t>17,95</w:t>
      </w:r>
      <w:r w:rsidRPr="00607B67">
        <w:rPr>
          <w:rFonts w:ascii="Times New Roman" w:hAnsi="Times New Roman" w:cs="Times New Roman"/>
        </w:rPr>
        <w:t xml:space="preserve">% muškaraca. </w:t>
      </w:r>
    </w:p>
    <w:p w14:paraId="70D1E3CF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3F1D743C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>PROSTOR, OPREMA I ZAPOSLENICI</w:t>
      </w:r>
    </w:p>
    <w:p w14:paraId="6800FB5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U Domu su korisnici smješteni na 3 kata.</w:t>
      </w:r>
    </w:p>
    <w:p w14:paraId="08B6EE6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Prvi kat: 18 jednokrevetnih, 4 dvokrevetnih te 3 trokrevetne sobe, čajna kuhinja s malim restoranom i zatvoreni balkon za odmor</w:t>
      </w:r>
    </w:p>
    <w:p w14:paraId="6CE4CF4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Drugi kat: 15 jednokrevetnih, 5 dvokrevetnih te 3 trokrevetne, ambulanta te zatvoreni balkon za odmor</w:t>
      </w:r>
    </w:p>
    <w:p w14:paraId="20F13CF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Treći kat: 18 jednokrevetnih, 4 dvokrevetnih te 3 trokrevetne sobe, čajna kuhinja te zatvoreni balkon za odmor</w:t>
      </w:r>
    </w:p>
    <w:p w14:paraId="61BCF64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Svaka soba ima svoju kupaonicu s wc-om, u prizemlju su dva wc-a – ženski i muški, a na drugom katu jedan dodatni wc s kupaonicom.</w:t>
      </w:r>
    </w:p>
    <w:p w14:paraId="2941934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Ostale zajedničke prostorije sastoje se od:</w:t>
      </w:r>
    </w:p>
    <w:p w14:paraId="53BC0A8B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1 dnevni boravak – tv sala</w:t>
      </w:r>
    </w:p>
    <w:p w14:paraId="6FED6B15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prostora za zajedničko druženje, radnu terapiju i fizikalnu terapiju</w:t>
      </w:r>
    </w:p>
    <w:p w14:paraId="0231F6C0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blagovaonica</w:t>
      </w:r>
    </w:p>
    <w:p w14:paraId="51D3C970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 xml:space="preserve">biblioteke </w:t>
      </w:r>
    </w:p>
    <w:p w14:paraId="44E3B58A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uredski prostori</w:t>
      </w:r>
    </w:p>
    <w:p w14:paraId="6EB85688" w14:textId="77777777" w:rsidR="00607B67" w:rsidRPr="00607B67" w:rsidRDefault="00607B67" w:rsidP="00607B6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dvorane za održavanje priredbi i sl.</w:t>
      </w:r>
    </w:p>
    <w:p w14:paraId="30DC92B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18F58BA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U IPJ Thermotherapia korisnici su smješteni u prizemlju, na prvom i drugom katu.</w:t>
      </w:r>
    </w:p>
    <w:p w14:paraId="1EFBC50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Prizemlje: 3 jednokrevetne, 2 trokrevetne te predvorje, kuhinja, dva ureda i prostor za odmor</w:t>
      </w:r>
    </w:p>
    <w:p w14:paraId="3BC2C0A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Prvi kat: 2 jednokrevetne, 4 trokrevetne te restoran za korisnike koji je ujedno i dnevni boravak</w:t>
      </w:r>
    </w:p>
    <w:p w14:paraId="3965FDC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Drugi kat: 6 jednokrevetnih, 3 trokrevetne sobe, 1 dvokrevetna soba i dnevni boravak </w:t>
      </w:r>
    </w:p>
    <w:p w14:paraId="18C62BE4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3F546BBB" w14:textId="77777777" w:rsidR="00F22681" w:rsidRDefault="00F22681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058E86D3" w14:textId="3FDDE985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lastRenderedPageBreak/>
        <w:t>Sanitarne prostorije u IPJ Thermotherapia čine 7 kupaonica i 3 WC-a za korisnike, te 2 za osoblje.</w:t>
      </w:r>
    </w:p>
    <w:p w14:paraId="3907F9B8" w14:textId="77777777" w:rsidR="004954BF" w:rsidRDefault="004954BF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47D6FA95" w14:textId="6141EC02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Ostale zajedničke prostorije:</w:t>
      </w:r>
    </w:p>
    <w:p w14:paraId="1D580D3C" w14:textId="77777777" w:rsidR="00607B67" w:rsidRPr="00607B67" w:rsidRDefault="00607B67" w:rsidP="00607B6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2 dnevna boravka</w:t>
      </w:r>
    </w:p>
    <w:p w14:paraId="560067E0" w14:textId="77777777" w:rsidR="00607B67" w:rsidRPr="00607B67" w:rsidRDefault="00607B67" w:rsidP="00607B6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blagovaonice/boravka i restorana</w:t>
      </w:r>
    </w:p>
    <w:p w14:paraId="689DD53D" w14:textId="77777777" w:rsidR="00607B67" w:rsidRPr="00607B67" w:rsidRDefault="00607B67" w:rsidP="00607B6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kern w:val="0"/>
          <w14:ligatures w14:val="none"/>
        </w:rPr>
        <w:t>prostora za odmor i druženje u predsoblju</w:t>
      </w:r>
    </w:p>
    <w:p w14:paraId="0A0A6F5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/>
          <w:bCs/>
        </w:rPr>
      </w:pPr>
    </w:p>
    <w:p w14:paraId="4D5DF87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/>
          <w:bCs/>
        </w:rPr>
      </w:pPr>
      <w:r w:rsidRPr="00607B67">
        <w:rPr>
          <w:rFonts w:ascii="Times New Roman" w:hAnsi="Times New Roman"/>
          <w:bCs/>
        </w:rPr>
        <w:t>Oba doma su opremljena na način da osiguravaju siguran i udoban život starijim osobama. Osim soba za korisnike, prostori doma se sastoje i od zajedničkih društvenih prostorija poput restorana, dnevnih boravaka, čajnih kuhinja po katovima, TV prostora i knjižnica, medicinskih ambulanti, prostora za med. osoblje, dvorišta, praonica i glačaonica rublja.</w:t>
      </w:r>
    </w:p>
    <w:p w14:paraId="2912500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07B67">
        <w:rPr>
          <w:rFonts w:ascii="Times New Roman" w:hAnsi="Times New Roman" w:cs="Times New Roman"/>
        </w:rPr>
        <w:t>Spavaonica je opremljena ležajem, noćnim ormarićem, noćnom svjetiljkom, stolom i jednom, odnosno dvjema stolicama, ormarom za odjeću i obuću za svakog korisnika.</w:t>
      </w:r>
    </w:p>
    <w:p w14:paraId="3E9562C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U svim spavaonicama – u samom Domu i u IPJ Thermotherapia – postavljeni su dojavni uređaji povezani sa sobom za dežurstva i dojavljivačima. U sobama su instalirani i dojavljivači za slučaj požara. </w:t>
      </w:r>
    </w:p>
    <w:p w14:paraId="03FC4425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Korisnicima koji zahtijevaju pojačanu njegu spavaonice su opremljene ležajevima s električnim mehanizmom, po potrebi pasivnim ili aktivnim antidekubitalnim madracima, stolovima za serviranje obroka u krevetu, trapezom, stolom i stolicom, ormarom za odjeću.</w:t>
      </w:r>
    </w:p>
    <w:p w14:paraId="7FCEE19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Hol je opremljen stolovima, foteljama, TV prijemnikom i aparatom za kavu, a u dnevnom boravku za korisnike od opreme imamo stolove, stolice, komode s TV prijamnikom,  pribor za društvene igre i kompjuter kojeg korisnici koriste za slušanje glazbe.      </w:t>
      </w:r>
    </w:p>
    <w:p w14:paraId="3EB1F0E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Prostor za radnu terapiju opremljen je stolovima, stolcima, ormarima te različitim priborom i materijalima za obavljanje radne terapije. Na trećem katu Doma postoji i prostor za fizikalnu terapiju.     </w:t>
      </w:r>
    </w:p>
    <w:p w14:paraId="4B7439B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Zajedničke sanitarne prostorije opremljene su tuševima, WC školjkama, umivaonicima, sušilima za ruke i dozatorima  za tekući sapun. </w:t>
      </w:r>
    </w:p>
    <w:p w14:paraId="44D7133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Sve kupaonice i sanitarni čvorovi  prilagođeni su korisnicima, a u prizemlju i na prvom katu postoje sanitarni čvorovi koji su u potpunosti prilagođeni osobama s invaliditetom.       </w:t>
      </w:r>
    </w:p>
    <w:p w14:paraId="0A09413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Skladišta su odvojena te se sastoje od suhog skladišta, tri komore – za meso, mlijeko i mliječne proizvode te za voće i povrće, kao i prostora za smještaj zamrzivača i kemijskog skladišta. Postoje i prostori za pohranu pelena kako u Domu tako i u TT.</w:t>
      </w:r>
    </w:p>
    <w:p w14:paraId="20175D61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Kuhinja u prizemlju se sastoji od termičkog bloka pored kojeg je smještena i slastičarnica te hladna kuhinja. Pripremnice su odvojene od glavne kuhinje (pripremnice mesa, ribe i povrća). Pranje bijelog suđa izdvojeno je od glavne kuhinje u zaseban prostor.</w:t>
      </w:r>
    </w:p>
    <w:p w14:paraId="3B6624E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Prostor za pranje i glačanje rublja opremljen je s tri profesionalne perilice rublja, sušilicom rublja, profesionalnim glačalom na paru i valjkom za glačanje. Na taj način omogućava se kvalitetno održavanje rublja.</w:t>
      </w:r>
    </w:p>
    <w:p w14:paraId="58A1D95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Dom za starije osobe Dubrovnik svojim korisnicima osim usluga stanovanja nudi i sljedeće usluge:</w:t>
      </w:r>
    </w:p>
    <w:p w14:paraId="541C3713" w14:textId="77777777" w:rsidR="00607B67" w:rsidRPr="00607B67" w:rsidRDefault="00607B67" w:rsidP="00607B6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usluge prehrane koja obuhvaća tri obroka dnevno u skladu s utvrđenim normativima za prehranu starijih osoba. Također se ovisno o specifičnosti bolesti starije osobe nudi i dijetalna prehrana koja je nadopunjena s dva međuobroka.</w:t>
      </w:r>
    </w:p>
    <w:p w14:paraId="5979A486" w14:textId="77777777" w:rsidR="00607B67" w:rsidRPr="00607B67" w:rsidRDefault="00607B67" w:rsidP="00607B6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usluge brige o zdravlju i njege za korisnike koji se smještavaju ovisno o njihovom funkcionalnom stanju. Medicinska skrb osigurana je 24 sata dnevno. Dom za starije osobe Dubrovnik nudi i usluge fizikalne terapije. Po potrebi korisnici se prate na dijagnostičke pretrage u OB Dubrovnik i specijalističke preglede. Prema potrebi organizira se i odlazak korisnika na fizikalnu rehabilitaciju u druge ustanove: Kalos, Biokovka, Varaždinske Toplice itd.</w:t>
      </w:r>
    </w:p>
    <w:p w14:paraId="2AA9939B" w14:textId="77777777" w:rsidR="00607B67" w:rsidRPr="00607B67" w:rsidRDefault="00607B67" w:rsidP="00607B6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usluge socijalnog rada vezane su uz poslove smještaja korisnika: priprema korisnika za smještaj, izrada socijalne anamneze, integracija korisnika u domsku sredinu uz primjenu metoda i tehnika stručnog rada. Posao socijalnog radnika u domu obuhvaća i suradnju s obiteljima/skrbnicima te s raznim ustanovama i drugim sudionicima u lokalnoj zajednici koji mogu doprinijeti zadovoljenju potreba i ostvarivanju prava korisnika Doma.</w:t>
      </w:r>
    </w:p>
    <w:p w14:paraId="46905C80" w14:textId="77777777" w:rsidR="00607B67" w:rsidRPr="00607B67" w:rsidRDefault="00607B67" w:rsidP="00607B6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usluge radne terapije i organiziranog provođenja slobodnog vremena obuhvaćaju sudjelovanje korisnika u domskim aktivnostima po slobodnom izboru uz uvažavanje njihovih interesa i preostalih psihofizičkih sposobnosti. Ove aktivnosti predstavljaju važan aspekt života u domu jer omogućavaju pojedincu lakšu prilagodbu novoj društvenoj sredini, a ujedno im pruža i osjećaj korisnosti. Neke od aktivnosti i radionica koje se odvijaju u Domu za starije osobe Dubrovnik su: grupa za dosjećanje, molitvena grupa, bingo, glazbena grupa, radionica izrade prigodnih čestitaka i ukrasa, tjelovježba i izleti. Dušebrižništvo u Domu za starije osobe Dubrovnik je organizirano na primjerenoj razini. Sveta misa održava se jednom tjedno.</w:t>
      </w:r>
    </w:p>
    <w:p w14:paraId="2B39875F" w14:textId="77777777" w:rsidR="00607B67" w:rsidRPr="00607B67" w:rsidRDefault="00607B67" w:rsidP="00607B6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higijena prostora i opreme održava se redovito i primjereno. Posteljno i kupaonsko rublje i odjeća korisnika redovito se peru i glačaju u praonici i glačaonici Doma za starije osobe Dubrovnik.</w:t>
      </w:r>
    </w:p>
    <w:p w14:paraId="590B1E6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1A9B306A" w14:textId="77502F6C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21394452"/>
      <w:r w:rsidRPr="00607B67">
        <w:rPr>
          <w:rFonts w:ascii="Times New Roman" w:hAnsi="Times New Roman" w:cs="Times New Roman"/>
        </w:rPr>
        <w:t>U prosincu 202</w:t>
      </w:r>
      <w:r w:rsidR="004954BF">
        <w:rPr>
          <w:rFonts w:ascii="Times New Roman" w:hAnsi="Times New Roman" w:cs="Times New Roman"/>
        </w:rPr>
        <w:t>5</w:t>
      </w:r>
      <w:r w:rsidRPr="00607B67">
        <w:rPr>
          <w:rFonts w:ascii="Times New Roman" w:hAnsi="Times New Roman" w:cs="Times New Roman"/>
        </w:rPr>
        <w:t xml:space="preserve">. u Domu za starije osobe Dubrovnik ukupno </w:t>
      </w:r>
      <w:r w:rsidR="004954BF">
        <w:rPr>
          <w:rFonts w:ascii="Times New Roman" w:hAnsi="Times New Roman" w:cs="Times New Roman"/>
        </w:rPr>
        <w:t>je zaposleno 85</w:t>
      </w:r>
      <w:r w:rsidRPr="00607B67">
        <w:rPr>
          <w:rFonts w:ascii="Times New Roman" w:hAnsi="Times New Roman" w:cs="Times New Roman"/>
        </w:rPr>
        <w:t xml:space="preserve"> djelatnika od čega je njih </w:t>
      </w:r>
      <w:r w:rsidR="004954BF">
        <w:rPr>
          <w:rFonts w:ascii="Times New Roman" w:hAnsi="Times New Roman" w:cs="Times New Roman"/>
        </w:rPr>
        <w:t>60</w:t>
      </w:r>
      <w:r w:rsidRPr="00607B67">
        <w:rPr>
          <w:rFonts w:ascii="Times New Roman" w:hAnsi="Times New Roman" w:cs="Times New Roman"/>
        </w:rPr>
        <w:t xml:space="preserve"> u sjedištu Doma, a 2</w:t>
      </w:r>
      <w:r w:rsidR="004954BF">
        <w:rPr>
          <w:rFonts w:ascii="Times New Roman" w:hAnsi="Times New Roman" w:cs="Times New Roman"/>
        </w:rPr>
        <w:t>5</w:t>
      </w:r>
      <w:r w:rsidRPr="00607B67">
        <w:rPr>
          <w:rFonts w:ascii="Times New Roman" w:hAnsi="Times New Roman" w:cs="Times New Roman"/>
        </w:rPr>
        <w:t xml:space="preserve"> zaposlenik u IPJ Thermotherapia. Od ukupnog broja zaposlenih 7</w:t>
      </w:r>
      <w:r w:rsidR="004954BF">
        <w:rPr>
          <w:rFonts w:ascii="Times New Roman" w:hAnsi="Times New Roman" w:cs="Times New Roman"/>
        </w:rPr>
        <w:t>3</w:t>
      </w:r>
      <w:r w:rsidRPr="00607B67">
        <w:rPr>
          <w:rFonts w:ascii="Times New Roman" w:hAnsi="Times New Roman" w:cs="Times New Roman"/>
        </w:rPr>
        <w:t xml:space="preserve"> ih je zaposleno na neodređeno, a njih </w:t>
      </w:r>
      <w:r w:rsidR="004954BF">
        <w:rPr>
          <w:rFonts w:ascii="Times New Roman" w:hAnsi="Times New Roman" w:cs="Times New Roman"/>
        </w:rPr>
        <w:t>12</w:t>
      </w:r>
      <w:r w:rsidRPr="00607B67">
        <w:rPr>
          <w:rFonts w:ascii="Times New Roman" w:hAnsi="Times New Roman" w:cs="Times New Roman"/>
        </w:rPr>
        <w:t xml:space="preserve"> na određeno puno radno vrijeme, uz napomenu da je trenutačno 1</w:t>
      </w:r>
      <w:r w:rsidR="004954BF">
        <w:rPr>
          <w:rFonts w:ascii="Times New Roman" w:hAnsi="Times New Roman" w:cs="Times New Roman"/>
        </w:rPr>
        <w:t>0</w:t>
      </w:r>
      <w:r w:rsidRPr="00607B67">
        <w:rPr>
          <w:rFonts w:ascii="Times New Roman" w:hAnsi="Times New Roman" w:cs="Times New Roman"/>
        </w:rPr>
        <w:t xml:space="preserve"> zaposlenika na bolovanju, </w:t>
      </w:r>
      <w:r w:rsidR="004954BF">
        <w:rPr>
          <w:rFonts w:ascii="Times New Roman" w:hAnsi="Times New Roman" w:cs="Times New Roman"/>
        </w:rPr>
        <w:t>a dvije kolegice su na porodiljskom</w:t>
      </w:r>
      <w:r w:rsidRPr="00607B67">
        <w:rPr>
          <w:rFonts w:ascii="Times New Roman" w:hAnsi="Times New Roman" w:cs="Times New Roman"/>
        </w:rPr>
        <w:t xml:space="preserve">. </w:t>
      </w:r>
    </w:p>
    <w:p w14:paraId="4E9D0CCD" w14:textId="69774DEF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U suradnji s Probacijskim uredom Dubrovnik i Općinskim sudom u Dubrovniku – Pododsjekom za izvršenje prekršajnih kazni, tijekom 202</w:t>
      </w:r>
      <w:r w:rsidR="004954BF">
        <w:rPr>
          <w:rFonts w:ascii="Times New Roman" w:hAnsi="Times New Roman" w:cs="Times New Roman"/>
        </w:rPr>
        <w:t>6</w:t>
      </w:r>
      <w:r w:rsidRPr="00607B67">
        <w:rPr>
          <w:rFonts w:ascii="Times New Roman" w:hAnsi="Times New Roman" w:cs="Times New Roman"/>
        </w:rPr>
        <w:t>. rad za opće dobro u Domu za starije osobe Dubrovnik te Obiteljskim centrom Dubrovnik moći će izvršavati osobe kojima je izrečena navedena mjera.</w:t>
      </w:r>
    </w:p>
    <w:bookmarkEnd w:id="0"/>
    <w:p w14:paraId="7A00FA72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1294EFC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>UNUTARNJI USTROJ DOMA</w:t>
      </w:r>
    </w:p>
    <w:p w14:paraId="76BFBBF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Dom svoj rad organizira po funkcionalnim cjelinama koje čine jedinstvenu radnu cjelinu.</w:t>
      </w:r>
    </w:p>
    <w:p w14:paraId="349B2403" w14:textId="77777777" w:rsidR="00607B67" w:rsidRPr="00607B67" w:rsidRDefault="00607B67" w:rsidP="00607B6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ODJEL NJEGE I BRIGE O ZDRAVLJU KORISNIKA</w:t>
      </w:r>
    </w:p>
    <w:p w14:paraId="3EC157F0" w14:textId="77777777" w:rsidR="00607B67" w:rsidRPr="00607B67" w:rsidRDefault="00607B67" w:rsidP="00607B6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ODJEL PREHRANE</w:t>
      </w:r>
    </w:p>
    <w:p w14:paraId="1A576BA8" w14:textId="77777777" w:rsidR="00607B67" w:rsidRPr="00607B67" w:rsidRDefault="00607B67" w:rsidP="00607B6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ODJEL POMOĆNIH I TEHNIČKIH POSLOVA</w:t>
      </w:r>
    </w:p>
    <w:p w14:paraId="26C9BADD" w14:textId="77777777" w:rsidR="00607B67" w:rsidRPr="00607B67" w:rsidRDefault="00607B67" w:rsidP="00607B6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ODJEL POMOĆI I NJEGE STARIJIM OSOBAMA U KUĆI </w:t>
      </w:r>
    </w:p>
    <w:p w14:paraId="241277EB" w14:textId="77777777" w:rsidR="00607B67" w:rsidRPr="00607B67" w:rsidRDefault="00607B67" w:rsidP="00607B67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IZDVOJENA POSLOVNA JEDINICA THERMOTHERAPIA</w:t>
      </w:r>
    </w:p>
    <w:p w14:paraId="738F3EB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lastRenderedPageBreak/>
        <w:t>Računovodstveno - financijski i kadrovski poslovi organiziraju se kroz rad odsjeka, a obavljaju računovodstvene, kadrovske i administrativne poslove. Poslovi socijalnog rada kao i radne terapije pod neposrednim su rukovođenjem ravnatelja.</w:t>
      </w:r>
    </w:p>
    <w:p w14:paraId="59661C91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D62CD1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Tijela upravljanja i rukovođenja Domom su:</w:t>
      </w:r>
    </w:p>
    <w:p w14:paraId="126343E7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  <w:bCs/>
        </w:rPr>
        <w:t xml:space="preserve">1. Upravno vijeće </w:t>
      </w:r>
      <w:r w:rsidRPr="00607B67">
        <w:rPr>
          <w:rFonts w:ascii="Times New Roman" w:hAnsi="Times New Roman" w:cs="Times New Roman"/>
        </w:rPr>
        <w:t>upravlja poslovanjem Doma</w:t>
      </w:r>
    </w:p>
    <w:p w14:paraId="0530A62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2. Ravnatelj predstavlja i zastupa Dom, vodi poslovanje i odgovoran je za zakonitost rada</w:t>
      </w:r>
    </w:p>
    <w:p w14:paraId="3662C03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  <w:bCs/>
        </w:rPr>
        <w:t>3. Stručno vijeće</w:t>
      </w:r>
      <w:r w:rsidRPr="00607B67">
        <w:rPr>
          <w:rFonts w:ascii="Times New Roman" w:hAnsi="Times New Roman" w:cs="Times New Roman"/>
        </w:rPr>
        <w:t xml:space="preserve"> Doma odlučuje o stručnim pitanjima njege te socijalne i zdravstvene skrbi starijih osoba. Stručno vijeće čine svi stručni djelatnici Doma.</w:t>
      </w:r>
    </w:p>
    <w:p w14:paraId="0575EC75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7FD077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Institucionalna skrb u Domu za starije osobe Dubrovnik organizirana je u dva objekta:</w:t>
      </w:r>
    </w:p>
    <w:p w14:paraId="61152F15" w14:textId="77777777" w:rsidR="00607B67" w:rsidRPr="00607B67" w:rsidRDefault="00607B67" w:rsidP="00607B67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u središnjem objektu na adresi Branitelja Dubrovnika 33 te</w:t>
      </w:r>
    </w:p>
    <w:p w14:paraId="04BC2F52" w14:textId="77777777" w:rsidR="00607B67" w:rsidRPr="00607B67" w:rsidRDefault="00607B67" w:rsidP="00607B67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u izdvojenoj poslovnoj jedinici „Thermoterapia“</w:t>
      </w:r>
    </w:p>
    <w:p w14:paraId="4270057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E8EE4FF" w14:textId="5A383121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Dom za starije osobe Dubrovnik nudi, u skladu sa Zakonom o socijalnoj skrbi te u suradnji sa Zakladom Blaga djela Dubrovnik, pomoć starijim osobama s prebivalištem na užem gradskom području i Rijeci dubrovačkoj usluge pomoći i njege u kući.</w:t>
      </w:r>
    </w:p>
    <w:p w14:paraId="2AF3F60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Pomoć i njega starijim osobama u kući obuhvaća:</w:t>
      </w:r>
    </w:p>
    <w:p w14:paraId="6C318FBA" w14:textId="77777777" w:rsidR="00607B67" w:rsidRPr="00607B67" w:rsidRDefault="00607B67" w:rsidP="00607B67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organizaciju prehrane (nabava i dostava gotove hrane u kuću, odnosno nabava živežnih namirnica, pomoć u pripremanju obroka, pranje posuđa),</w:t>
      </w:r>
    </w:p>
    <w:p w14:paraId="4463CD14" w14:textId="77777777" w:rsidR="00607B67" w:rsidRPr="00607B67" w:rsidRDefault="00607B67" w:rsidP="00607B67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obavljanje kućanskih poslova (pospremanje stana, strojno pranje rublja, glačanje),</w:t>
      </w:r>
    </w:p>
    <w:p w14:paraId="43BF5181" w14:textId="77777777" w:rsidR="00607B67" w:rsidRPr="00607B67" w:rsidRDefault="00607B67" w:rsidP="00607B67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održavanje osobne higijene (pomoć u oblačenju i svlačenju, kupanju i obavljanju drugih higijenskih potreba),</w:t>
      </w:r>
    </w:p>
    <w:p w14:paraId="1DA6A884" w14:textId="77777777" w:rsidR="00607B67" w:rsidRPr="00607B67" w:rsidRDefault="00607B67" w:rsidP="00607B67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pomoć u uspostavljanju i održavanju socijalnih kontakata s članovima obitelji i drugim bliskim osobama i ustanovama,</w:t>
      </w:r>
    </w:p>
    <w:p w14:paraId="1D9BA3F3" w14:textId="77777777" w:rsidR="00607B67" w:rsidRPr="00607B67" w:rsidRDefault="00607B67" w:rsidP="00607B67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7B67">
        <w:rPr>
          <w:rFonts w:ascii="Times New Roman" w:eastAsia="Calibri" w:hAnsi="Times New Roman" w:cs="Times New Roman"/>
          <w:bCs/>
          <w:kern w:val="0"/>
          <w14:ligatures w14:val="none"/>
        </w:rPr>
        <w:t>pomoć u podmirenju drugih svakodnevnih potreba (pomoć pri odlasku liječniku i preuzimanju lijekova u ljekarni, pri ostvarivanju određenih prava iz zdravstvenog i mirovinskog osiguranja, kontaktiranje s liječnikom opće obiteljske medicine pojedinog korisnika i sl.).</w:t>
      </w:r>
    </w:p>
    <w:p w14:paraId="76ED6C81" w14:textId="31057DD9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 xml:space="preserve">Trenutačno se usluge pomoći i njege pružaju za </w:t>
      </w:r>
      <w:r w:rsidR="00363A17" w:rsidRPr="00363A17">
        <w:rPr>
          <w:rFonts w:ascii="Times New Roman" w:hAnsi="Times New Roman" w:cs="Times New Roman"/>
          <w:bCs/>
        </w:rPr>
        <w:t>121</w:t>
      </w:r>
      <w:r w:rsidRPr="00363A17">
        <w:rPr>
          <w:rFonts w:ascii="Times New Roman" w:hAnsi="Times New Roman" w:cs="Times New Roman"/>
          <w:bCs/>
        </w:rPr>
        <w:t xml:space="preserve"> korisnika. </w:t>
      </w:r>
      <w:r w:rsidRPr="00607B67">
        <w:rPr>
          <w:rFonts w:ascii="Times New Roman" w:hAnsi="Times New Roman" w:cs="Times New Roman"/>
          <w:bCs/>
        </w:rPr>
        <w:t xml:space="preserve">Cilj je starijim osobama kroz usluge pomoći i njege u kući omogućiti što dulji ostanak u vlastitom domu uz očuvanje kvalitete života. Za korisnike koji imaju prihode manje od </w:t>
      </w:r>
      <w:r w:rsidR="004954BF" w:rsidRPr="00363A17">
        <w:rPr>
          <w:rFonts w:ascii="Times New Roman" w:hAnsi="Times New Roman" w:cs="Times New Roman"/>
          <w:bCs/>
        </w:rPr>
        <w:t>400,00</w:t>
      </w:r>
      <w:r w:rsidRPr="00363A17">
        <w:rPr>
          <w:rFonts w:ascii="Times New Roman" w:hAnsi="Times New Roman" w:cs="Times New Roman"/>
          <w:bCs/>
        </w:rPr>
        <w:t xml:space="preserve"> eura </w:t>
      </w:r>
      <w:r w:rsidRPr="00607B67">
        <w:rPr>
          <w:rFonts w:ascii="Times New Roman" w:hAnsi="Times New Roman" w:cs="Times New Roman"/>
          <w:bCs/>
        </w:rPr>
        <w:t>mjesečno te ukoliko im obitelj/skrbnici nisu u mogućnosti pružiti iste, troškove usluga podmiruje Zaklada Blaga djela Dubrovnik.</w:t>
      </w:r>
    </w:p>
    <w:p w14:paraId="0D6878C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7BEEB4D2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U radu s korisnicima Doma za starije osobe Dubrovnik i poslovne zgrade „Thermotherapia“ provodi se niz aktivnosti kako bi se vrijeme korisnika u Domu ispunilo na što kvalitetniji način u svrhu održavanja, očuvanja i poboljšanja njihovih psihofizičkih sposobnosti.</w:t>
      </w:r>
    </w:p>
    <w:p w14:paraId="0F9BDB85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 xml:space="preserve">Korisnici su osobe starije životne dobi koje se u skladu sa njihovim zdravstvenim stanjem, životnim navikama, interesima, motivaciji, sposobnostima i mogućnostima, ali i potrebama uključuje u radno-okupacijske aktivnosti. Starije osobe prije svega treba dobro upoznati kako bi im pružili mogućnost razvijanja, obavljanja svih onih djelatnosti, kreativnosti i </w:t>
      </w:r>
      <w:r w:rsidRPr="00607B67">
        <w:rPr>
          <w:rFonts w:ascii="Times New Roman" w:hAnsi="Times New Roman" w:cs="Times New Roman"/>
          <w:bCs/>
        </w:rPr>
        <w:lastRenderedPageBreak/>
        <w:t>stvaralaštva  koje su zadovoljavali i prije ulaska u Dom, a u mogućnosti su ih obavljati i dalje i što je najvažnije da imaju želju i volju za suradnjom.</w:t>
      </w:r>
    </w:p>
    <w:p w14:paraId="6941414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77210F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07B67">
        <w:rPr>
          <w:rFonts w:ascii="Times New Roman" w:hAnsi="Times New Roman" w:cs="Times New Roman"/>
          <w:bCs/>
        </w:rPr>
        <w:t>Slobodno vrijeme korisnika organizira se kroz psihosocijalni rad, radno-okupacijske aktivnosti, kulturno-zabavne aktivnosti i rekreativne aktivnosti.</w:t>
      </w:r>
    </w:p>
    <w:p w14:paraId="3E01BB35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Stručni socioterapijski rad podrazumijeva sve poslove od prijama do otpusta korisnika, a koji se odnose prvenstveno na što bolju prilagodbu korisnika na život u Domu radi održavanja ili unaprjeđenja sačuvanih psihomotornih sposobnosti te razvijanja osjećaja pripadnosti i vlastite vrijednosti.</w:t>
      </w:r>
    </w:p>
    <w:p w14:paraId="6377B42C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247E69D" w14:textId="5F31C485" w:rsid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Socijalna radnic</w:t>
      </w:r>
      <w:r w:rsidR="004954BF" w:rsidRPr="00D63554">
        <w:rPr>
          <w:rFonts w:ascii="Times New Roman" w:eastAsia="Times New Roman" w:hAnsi="Times New Roman" w:cs="Times New Roman"/>
          <w:bCs/>
          <w:iCs/>
          <w:lang w:eastAsia="hr-HR"/>
        </w:rPr>
        <w:t xml:space="preserve">a će se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u 202</w:t>
      </w:r>
      <w:r w:rsidR="004954BF" w:rsidRPr="00D63554">
        <w:rPr>
          <w:rFonts w:ascii="Times New Roman" w:eastAsia="Times New Roman" w:hAnsi="Times New Roman" w:cs="Times New Roman"/>
          <w:bCs/>
          <w:iCs/>
          <w:lang w:eastAsia="hr-HR"/>
        </w:rPr>
        <w:t>6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. godini bazirat će se na dva osnovna oblika stručnog rada:</w:t>
      </w:r>
    </w:p>
    <w:p w14:paraId="1B66B45C" w14:textId="77777777" w:rsidR="00607B67" w:rsidRPr="00607B67" w:rsidRDefault="00607B67" w:rsidP="00607B67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</w:pPr>
      <w:r w:rsidRPr="00607B67"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  <w:t>individualni rad s korisnikom</w:t>
      </w:r>
    </w:p>
    <w:p w14:paraId="4E21DE0D" w14:textId="77777777" w:rsidR="00607B67" w:rsidRPr="00607B67" w:rsidRDefault="00607B67" w:rsidP="00607B67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</w:pPr>
      <w:r w:rsidRPr="00607B67"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  <w:t>timski rad i suradnja s drugim dionicama</w:t>
      </w:r>
    </w:p>
    <w:p w14:paraId="4D880E9E" w14:textId="77777777" w:rsidR="00D63554" w:rsidRDefault="00D63554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4508526" w14:textId="3C47DCDD" w:rsidR="00607B67" w:rsidRPr="00607B67" w:rsidRDefault="00D63554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Cs/>
          <w:iCs/>
          <w:lang w:eastAsia="hr-HR"/>
        </w:rPr>
        <w:t xml:space="preserve">Kontakt s osobama zainteresiranim za smještaj, prijam korisnika i intervju s korisnikom, obitelji/skrbnikom,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upoznavanje korisnika s novom sredinom, izrada socijalne anamneze, </w:t>
      </w:r>
      <w:r>
        <w:rPr>
          <w:rFonts w:ascii="Times New Roman" w:eastAsia="Times New Roman" w:hAnsi="Times New Roman" w:cs="Times New Roman"/>
          <w:bCs/>
          <w:iCs/>
          <w:lang w:eastAsia="hr-HR"/>
        </w:rPr>
        <w:t>praćenje korisnika tijekom adaptacije, pomoć u zadovoljavanju svakodnevnih potreba, ali i u rješavanju konfliktnih situacija. S</w:t>
      </w:r>
      <w:r w:rsidR="00607B67" w:rsidRPr="00607B67">
        <w:rPr>
          <w:rFonts w:ascii="Times New Roman" w:eastAsia="Times New Roman" w:hAnsi="Times New Roman" w:cs="Times New Roman"/>
          <w:bCs/>
          <w:iCs/>
          <w:lang w:eastAsia="hr-HR"/>
        </w:rPr>
        <w:t>uradnja s Hrvatskim Zavodom za socijalni rad, Područnim uredima, suradnja s ostalim djelatnicima i ustanovama, vođenje dokumentacije o korisniku</w:t>
      </w:r>
      <w:r>
        <w:rPr>
          <w:rFonts w:ascii="Times New Roman" w:eastAsia="Times New Roman" w:hAnsi="Times New Roman" w:cs="Times New Roman"/>
          <w:bCs/>
          <w:iCs/>
          <w:lang w:eastAsia="hr-HR"/>
        </w:rPr>
        <w:t>, te sudjelovanje u radu stručnih tijela Doma za starije osobe Dubrovnik</w:t>
      </w:r>
      <w:r w:rsidR="00607B67"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. </w:t>
      </w:r>
    </w:p>
    <w:p w14:paraId="509811E3" w14:textId="77777777" w:rsidR="00D63554" w:rsidRDefault="00D63554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3B3964D2" w14:textId="2BF0D13E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Rad radnog terapeuta s većinom aktivnosti odvija se u središnjem objektu Doma za starije osobe Dubrovnik na adresi Branitelja Dubrovnik 33 i to u prostorima TV-sale, dnevnog boravka u prizemlju Doma, čajnih kuhinja Doma, te u dvorištu Doma, dok se u poslovnoj zgradi „Thermotherapia“ aktivnosti organiziraju u prostoru dnevnog boravka i restorana. Individualni rad se provodi s korisnicima po sobama prilikom obilazaka korisnika na stambenom dijelu i Odjelu brige i njege o zdravlju korisnika, a prema potrebi i u ostalim prostorima. </w:t>
      </w:r>
    </w:p>
    <w:p w14:paraId="23DDAAB3" w14:textId="027BB298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Radno-okupacijske aktivnosti 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 xml:space="preserve">planiraju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se kroz grupu dosjećanja, kreativno-likovne radionice, literarna druženja, dramsko-recitatorske skupine, društvene igre – tombolu itd., aktivnosti po pitanju brige o cvijeću i biljkama, čišćenja dvorišta Doma, učenja i pomoći pri osnovnom radu na kompjuteru i pametnim telefonima, proslave rođendana… </w:t>
      </w:r>
    </w:p>
    <w:p w14:paraId="00E8951E" w14:textId="50B14D7F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Obilježava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>ju se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prigodn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>i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datum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>i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i blagdan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>i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– Božić, Uskrs, blagdan Velike Gospe, Dan državnosti, Festa Svetog Vlaha, Međunarodni dan starijih osoba, Dan djedova i baka, itd. Tu su i maškarane zabave u Domu, gostovanja predavača s određenim temama koje zanimaju korisnike Doma, organizacije, glazbena događanja te sportsko-rekreativne aktivnosti od šetnji (individualne, grupne), igara (sudjelovanje na sportskom natjecanju - Olimpijadi za starije) do organizacije izleta – prema željama i razgovoru s korisnicima.</w:t>
      </w:r>
    </w:p>
    <w:p w14:paraId="75AD5E9C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Za istaknuti je i suradnju s obiteljima/skrbnicima korisnika, širom društvenom zajednicom, osnovnim i srednjim školama, vrtićima, Klubovima umirovljenika, Udrugama i drugim domovima za starije osobe.</w:t>
      </w:r>
    </w:p>
    <w:p w14:paraId="17138827" w14:textId="1EC9FCE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Osim svakodnevnog strukturiranja dnevnih aktivnosti u Domu, </w:t>
      </w:r>
      <w:r w:rsidR="00D63554">
        <w:rPr>
          <w:rFonts w:ascii="Times New Roman" w:eastAsia="Times New Roman" w:hAnsi="Times New Roman" w:cs="Times New Roman"/>
          <w:bCs/>
          <w:iCs/>
          <w:lang w:eastAsia="hr-HR"/>
        </w:rPr>
        <w:t xml:space="preserve">potrebno je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kontinuirano raditi na motivaciji korisnika za sudjelovanjem u aktivnostima. Korisnici se redovito obilaze po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lastRenderedPageBreak/>
        <w:t xml:space="preserve">sobama, uz naglašeni individualni rad s nepokretnim korisnicima. Radni terapeut svoj rad provodit će na dva načina: individualno, te timski u suradnji sa stručnim radnicima Doma. </w:t>
      </w:r>
    </w:p>
    <w:p w14:paraId="635AFA63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Sva događanja u Domu za starije osobe Dubrovnik se uz fotografije i popratni tekst objavljuju se na WEB stranici Doma za starije osobe Dubrovnik, a kad je to potrebno šalje se i lokalnim medijima kako bi šira javnost bila upoznata s događanjima u Domu.</w:t>
      </w:r>
    </w:p>
    <w:p w14:paraId="344486FA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Pokrenuta je suradnja s volonterima koji se druže i razgovaraju s korisnicima te im pomažu u skladu sa svojim mogućnostima i educiranošću, uz koordinaciju radnog terapeuta. </w:t>
      </w:r>
    </w:p>
    <w:p w14:paraId="43FAE496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B201813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/>
          <w:bCs/>
          <w:iCs/>
          <w:lang w:eastAsia="hr-HR"/>
        </w:rPr>
        <w:t>ODJEL NJEGE I BRIGE O ZDRAVLJU U DOMU I IPJ THERMOTHERAPIA</w:t>
      </w:r>
    </w:p>
    <w:p w14:paraId="6948529D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16963657" w14:textId="685FB3F8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Zdravstvenu zaštitu u Domu provodi tim medicinskih sestara i njegovateljica Doma i IPJ Thermotherapia uz suradnji liječnika primarne zdravstvene zaštite, HMP-a ostalih suradnika koji će dolaziti u ustanovu (Palijativni tim). Primarnu zdravstvenu zaštitu korisnicima će pružiti odabrani liječnici primarne zdravstvene zaštite iz Doma zdravlja koji će dolaziti u ustanovu po potrebi i pozivu. </w:t>
      </w:r>
    </w:p>
    <w:p w14:paraId="1BAF7143" w14:textId="18A7C13F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Tim Doma se sastoji od 3 njegovateljice u smjeni i 1 medicinske sestre – voditelja u sjedištu doma, odnosno 2 njegovateljice i 1 medicinska sestra u IPJ Thermotherapia, u suradnji s LOM, HMP i ostalim suradnicima koji će dolaziti u ustanovu. U sklopu zdravstvenog tima u Domu djeluje </w:t>
      </w:r>
      <w:r w:rsidR="00D07888">
        <w:rPr>
          <w:rFonts w:ascii="Times New Roman" w:eastAsia="Times New Roman" w:hAnsi="Times New Roman" w:cs="Times New Roman"/>
          <w:bCs/>
          <w:iCs/>
          <w:lang w:eastAsia="hr-HR"/>
        </w:rPr>
        <w:t>19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njegovatelja/njegovateljica, a u Thermotherapiji </w:t>
      </w:r>
      <w:r w:rsidR="00D07888">
        <w:rPr>
          <w:rFonts w:ascii="Times New Roman" w:eastAsia="Times New Roman" w:hAnsi="Times New Roman" w:cs="Times New Roman"/>
          <w:bCs/>
          <w:iCs/>
          <w:lang w:eastAsia="hr-HR"/>
        </w:rPr>
        <w:t>10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njegovatelja/njegovateljica. Prati se zdravstveno stanje korisnika, procjenjuje vrsta potrebne pomoći, te se ista osigurava. Primarnu zdravstvenu zaštitu korisnicima će pružati odabrani LOM koji će po potrebi i pozivu dolaziti u ustanovu. Svakodnevno će se procjenjivati potreba za zdravstvenom skrbi i njegom, a istu će pružati medicinske sestre i njegovateljice u koordinaciji s voditeljima odjela.</w:t>
      </w:r>
    </w:p>
    <w:p w14:paraId="3498E005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Utvrđuje se stupanj samozbrinjavanja procjenom funkcionalnog statusa te se korisniku pomaže da s preostalim mogućnostima i vještinama kompenzira i funkcionira. U skrb o korisnicima se uključuje i obitelj/skrbnici. </w:t>
      </w:r>
    </w:p>
    <w:p w14:paraId="67D700FF" w14:textId="554E3BA1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Korisnici koji su u trećem stupnju (nepokretni), zdravstvena zaštita pruž</w:t>
      </w:r>
      <w:r w:rsidR="0033772F">
        <w:rPr>
          <w:rFonts w:ascii="Times New Roman" w:eastAsia="Times New Roman" w:hAnsi="Times New Roman" w:cs="Times New Roman"/>
          <w:bCs/>
          <w:iCs/>
          <w:lang w:eastAsia="hr-HR"/>
        </w:rPr>
        <w:t>a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se u sobama korisnika; pregled liječnika opće medicine, davanje intramuskularne i intravenozne (uz nadzor liječnika), peroralne terapije, previjanje rana, kateterizacija, ispiranje ušiju te ostalih medicinsko- tehničkih zahvata, a prema uputi liječnika primarne zdravstvene zaštite. </w:t>
      </w:r>
    </w:p>
    <w:p w14:paraId="3E4E2708" w14:textId="4089888E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Sekundarnu zdravstvenu zaštitu provod</w:t>
      </w:r>
      <w:r w:rsidR="0033772F">
        <w:rPr>
          <w:rFonts w:ascii="Times New Roman" w:eastAsia="Times New Roman" w:hAnsi="Times New Roman" w:cs="Times New Roman"/>
          <w:bCs/>
          <w:iCs/>
          <w:lang w:eastAsia="hr-HR"/>
        </w:rPr>
        <w:t>e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liječnici – specijalisti. Korisnici odlaz</w:t>
      </w:r>
      <w:r w:rsidR="0033772F">
        <w:rPr>
          <w:rFonts w:ascii="Times New Roman" w:eastAsia="Times New Roman" w:hAnsi="Times New Roman" w:cs="Times New Roman"/>
          <w:bCs/>
          <w:iCs/>
          <w:lang w:eastAsia="hr-HR"/>
        </w:rPr>
        <w:t>e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prema naručenim terminima na kontrolne preglede s odgovarajućim uputnicama, medicinskom dokumentacijom u pratnji osoblja Doma ili sa sanitetskim prijevozom.</w:t>
      </w:r>
    </w:p>
    <w:p w14:paraId="573C2310" w14:textId="5EBF8B59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Zdravstvenu njegu korisnika izvršavaju medicinske sestre i njegovatelji u koordinaciji s voditeljicom odjela. Korisnici trećeg stupnja usluge o zdravstvenoj njezi ovisni su o tuđoj pomoći i njezi, njega će se provoditi najmanje tri puta dnevno, a prema potrebi i češće. Kupanje korisnika trećeg stupnja provodi se jedanput tjedno, a prema potrebi i češće, provodit će se promjena položaja tijela, dizanje korisnika na invalidska kolica, vježbe disanja, masaža, sve u cilju sprječavanja komplikacija dugotrajnog ležanja (dekubitusi, kontrakture, upale pluća i druge komplikacije). Također se </w:t>
      </w:r>
      <w:r w:rsidR="0033772F">
        <w:rPr>
          <w:rFonts w:ascii="Times New Roman" w:eastAsia="Times New Roman" w:hAnsi="Times New Roman" w:cs="Times New Roman"/>
          <w:bCs/>
          <w:iCs/>
          <w:lang w:eastAsia="hr-HR"/>
        </w:rPr>
        <w:t>održava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 njega ušne šupljine, zubnih proteza, umivanja, češljanja i presvlačenja svakodnevno. Korisnici trećeg stupnja će biti dizani u invalidska kolica iz kreveta te će se družiti s ostalim korisnicima sukladno njihovim mogućnostima, željama i potrebama. Pružat će se usluge pomoći prilikom oblačenja, svlačenja, pri uzimanju hrane kao i pomoć pri obavljanju fizioloških potreba. Uređivanje soba, čišćenje i dezinfekcija noćnih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lastRenderedPageBreak/>
        <w:t xml:space="preserve">ormarića, prozračivanje soba, dezinfekcija noćnih posuda, princeza, kada za kupanje, odvoženje prljavog rublja, odvoženje prijavih pelena i pravljenje kreveta vršit će se svakodnevno. </w:t>
      </w:r>
    </w:p>
    <w:p w14:paraId="391A0FC1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Nesamostalnim korisnicima usluge odnošenja prljavog rublja te brigu o garderobnim ormarićima i urednosti istih svakodnevno obavljaju njegovateljice i medicinske sestre.</w:t>
      </w:r>
    </w:p>
    <w:p w14:paraId="37DB2B04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Korisnici će na obroke odlaziti u blagovaonice Doma, a ako ne budu mogli obroci će se dostaviti u sobu korisnika. U slučaju da korisnik želi da mu se obrok dostavi u sobu usluga dostave će se naplatiti. Korisnicima Doma, skoro u većini, vršit će se podjela peroralne terapije najmanje tri puta dnevno u sobama korisnika prema uputi i mišljenju liječnika. </w:t>
      </w:r>
    </w:p>
    <w:p w14:paraId="6E0E125D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Provodit će se specifični postupci iz zdravstvene njege, zbrinjavanje rana i povreda, redovita previjanja, procjena stupnja dekubitusa, redovita promjena i njega katetera, enteralna prehrana, sonda i njega sonde, stoma i njega stome. Svakodnevno će se primjenjivati postupci u smjeru prevencije Intrahospitalnih infekcija. Poduzimat će se mjere za sprečavanje nastanka bolničkih infekcija, higijena ruku. </w:t>
      </w:r>
    </w:p>
    <w:p w14:paraId="2CE378CA" w14:textId="615580E9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Sanitarni pregledi medicinskih sestara i njegovateljica obavlja</w:t>
      </w:r>
      <w:r w:rsidR="0033772F">
        <w:rPr>
          <w:rFonts w:ascii="Times New Roman" w:eastAsia="Times New Roman" w:hAnsi="Times New Roman" w:cs="Times New Roman"/>
          <w:bCs/>
          <w:iCs/>
          <w:lang w:eastAsia="hr-HR"/>
        </w:rPr>
        <w:t xml:space="preserve">ju </w:t>
      </w: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se jedanput godišnje, a sterilizacija instrumenata i zavojnog materijala provodit će se prema potrebi. Uz brigu o duhovnim potrebama korisnika, sukladno prema njihovom vjerskom opredjeljenju, tu je i njega preminulih, priprema dokumentacije za mrtvozornika i obavještavanje obitelji o smrti korisnika.</w:t>
      </w:r>
    </w:p>
    <w:p w14:paraId="2D9DB2BA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U dogovoru s korisnicima i obitelji, a u suradnji s LOM i epidemiološkom službom jedanput godišnje provodi se cijepljenje protiv gripe korisnika, potom cijepljenje protiv COVID-a te po potrebi i preporuci pneumokoka. Obavljat će se nadzor i evidencija preuzimanja doznaka za ortopedska pomagala svaka tri mjeseca (pelene, GUK-traka, obloge za rane…). Pratit će se kontrola GUK-a korisnika koji su na terapiji inzulinom, ali i na tabletama i vodit će se evidencija o tome.</w:t>
      </w:r>
    </w:p>
    <w:p w14:paraId="15DE5F24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 xml:space="preserve">Izvršavat će se previjanje rana i voditi evidencija o tome kao što će se mjeriti vitalne funkcije i voditi evidencija o tome (RR, GUK; DIUREZA; PREVIJANJA…). </w:t>
      </w:r>
    </w:p>
    <w:p w14:paraId="0EF4AC31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Cs/>
          <w:iCs/>
          <w:lang w:eastAsia="hr-HR"/>
        </w:rPr>
        <w:t>Medicinske sestre i njegovateljice obavljat će poslove prema Pravilniku o sistematizaciji poslova te prema sastavljenom rasporedu sati na mjesečnoj razini. U skladu sa Zakonom o sestrinstvu, redovito i ažurno će se voditi sva sestrinska dokumentacija o korisnicima. Voditelj odjela sastavljat će rasporede rada prema zadovoljavanju organizacije posla. Provodit će se mjere sprječavanja epidemije i primjena odgovarajućih metoda procjene i kontrole rizika od epidemije COVID-19.</w:t>
      </w:r>
    </w:p>
    <w:p w14:paraId="5B7E8B8C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0BC5918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607B67">
        <w:rPr>
          <w:rFonts w:ascii="Times New Roman" w:eastAsia="Times New Roman" w:hAnsi="Times New Roman" w:cs="Times New Roman"/>
          <w:b/>
          <w:bCs/>
          <w:iCs/>
          <w:lang w:eastAsia="hr-HR"/>
        </w:rPr>
        <w:t>FIZIOTERAPEUTSKE USLUGE U DOMU I IPJ THERMOTHERAPIA</w:t>
      </w:r>
    </w:p>
    <w:p w14:paraId="74B2C263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8D8338C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Usluge fizikalne terapije obavlja fizioterapeut i dva (2) fizioterapeutska tehničara. Fizikalna terapija se izvodi isključivo u jutarnjoj smjeni od 7:00 do 15:00 sati, pet (5) dana u tjednu. Ovisno o stupnju sposobnosti (I, II, III stupanj) korisnicima se pružaju usluge fizikalne terapije koja obuhvaća: procjenu korisnikova stanja i utvrđivanje funkcionalnih statusa, planiranja, prevencija oštećenja, funkcionalnih ograničenja, nesposobnosti i ozljeda te unapređenje i održavanje zdravlja. Zadatak fizioterapije</w:t>
      </w:r>
      <w:r w:rsidRPr="00607B67">
        <w:rPr>
          <w:rFonts w:ascii="Times New Roman" w:hAnsi="Times New Roman" w:cs="Times New Roman"/>
          <w:bCs/>
        </w:rPr>
        <w:t xml:space="preserve"> </w:t>
      </w:r>
      <w:r w:rsidRPr="00607B67">
        <w:rPr>
          <w:rFonts w:ascii="Times New Roman" w:hAnsi="Times New Roman" w:cs="Times New Roman"/>
        </w:rPr>
        <w:t xml:space="preserve">je podići određeni stupanj tjelesnog oporavka i postizanje bolje kvalitete života. Fizioterapija obuhvaća postupke unapređenja zdravlja, </w:t>
      </w:r>
      <w:r w:rsidRPr="00607B67">
        <w:rPr>
          <w:rFonts w:ascii="Times New Roman" w:hAnsi="Times New Roman" w:cs="Times New Roman"/>
        </w:rPr>
        <w:lastRenderedPageBreak/>
        <w:t>prevenciju i liječenje bolesti. S obzirom na dob korisnika nastoji se zaustaviti proces ili bar ostanak na istoj razini. Pristup rada korisnicima je individualna terapija i grupna tjelovježba.</w:t>
      </w:r>
    </w:p>
    <w:p w14:paraId="693E44C5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Individualna terapija u Domu se provodi četiri (4) puta tjedno (ponedjeljak, utorak, srijeda i petak). Individualna terapija u Poslovnoj zgradi „Thermotherapia“ provodi se pet (5) radnih dana tjedno. Grupna tjelovježba u Domu i u Poslovnoj zgradi „Thermotherapia“ provodi se tri (3) puta tjedno. Individualna fizikalna terapija</w:t>
      </w:r>
      <w:r w:rsidRPr="00607B67">
        <w:rPr>
          <w:rFonts w:ascii="Times New Roman" w:hAnsi="Times New Roman" w:cs="Times New Roman"/>
          <w:bCs/>
        </w:rPr>
        <w:t xml:space="preserve"> </w:t>
      </w:r>
      <w:r w:rsidRPr="00607B67">
        <w:rPr>
          <w:rFonts w:ascii="Times New Roman" w:hAnsi="Times New Roman" w:cs="Times New Roman"/>
        </w:rPr>
        <w:t>provodi se u prostoru za fizikalnu terapiju i po sobama kod nepokretnih i teže pokretnih korisnika. Kod individualne fizikalne terapije primjenjuju se pasivne vježbe, aktivne vježbe, aktivno – potpomognute vježbe, vježbe uz otpor, izometričke vježbe, respiratorne vježbe, vježbe hoda, sjedanja, ustajanja, krioterapija, TENS, medicinska masaža, limfna drenaža…</w:t>
      </w:r>
    </w:p>
    <w:p w14:paraId="14E11B47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Grupna tjelovježba</w:t>
      </w:r>
      <w:r w:rsidRPr="00607B67">
        <w:rPr>
          <w:rFonts w:ascii="Times New Roman" w:hAnsi="Times New Roman" w:cs="Times New Roman"/>
          <w:bCs/>
        </w:rPr>
        <w:t xml:space="preserve"> </w:t>
      </w:r>
      <w:r w:rsidRPr="00607B67">
        <w:rPr>
          <w:rFonts w:ascii="Times New Roman" w:hAnsi="Times New Roman" w:cs="Times New Roman"/>
        </w:rPr>
        <w:t xml:space="preserve">u Domu se provodi u prostoru za fizikalnu terapiju, a u Poslovnoj zgradi „Thermotherapia“ u blagovaonici. Vježbe su prilagođene osobama starije životne dobi. Koriste se i razni rekviziti. Edukacija korisnika se vrši za uporabu ortopedskih pomagala (štaka, hodalica, kolica sa lakšim i težim invaliditetom). Radi se edukacija i kontrola u nošenju ortoza, ortopedskih proteza, trening hoda i uspostava ravnoteže kod hoda. Provođenje fizikalne terapije radi se po uputama doktora obiteljske medicine  te specijalista (ortopeda, fizijatra, neurologa, i dr.) a prema medicinskoj dokumentaciji (otpusna pisma). Fizioterapeut i fizioterapeutski tehničari usko surađuju s medicinskim sestrama, socijalnim radnikom i radnim terapeutom. </w:t>
      </w:r>
    </w:p>
    <w:p w14:paraId="1AE020E0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Hlk121395259"/>
    </w:p>
    <w:p w14:paraId="235A000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607B67">
        <w:rPr>
          <w:rFonts w:ascii="Times New Roman" w:hAnsi="Times New Roman" w:cs="Times New Roman"/>
          <w:b/>
          <w:bCs/>
          <w:iCs/>
        </w:rPr>
        <w:t>ODRŽAVANJE ČISTOĆE I OPREME</w:t>
      </w:r>
    </w:p>
    <w:p w14:paraId="4EC0C1EC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p w14:paraId="53DC5459" w14:textId="5AF1C7D4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63A17">
        <w:rPr>
          <w:rFonts w:ascii="Times New Roman" w:hAnsi="Times New Roman" w:cs="Times New Roman"/>
        </w:rPr>
        <w:t>U Domu i IPJ Thermotherapia na održavanju čistoće  prostorija i opreme rad</w:t>
      </w:r>
      <w:r w:rsidR="00363A17" w:rsidRPr="00363A17">
        <w:rPr>
          <w:rFonts w:ascii="Times New Roman" w:hAnsi="Times New Roman" w:cs="Times New Roman"/>
        </w:rPr>
        <w:t>e</w:t>
      </w:r>
      <w:r w:rsidRPr="00363A17">
        <w:rPr>
          <w:rFonts w:ascii="Times New Roman" w:hAnsi="Times New Roman" w:cs="Times New Roman"/>
        </w:rPr>
        <w:t xml:space="preserve"> </w:t>
      </w:r>
      <w:r w:rsidR="00363A17" w:rsidRPr="00363A17">
        <w:rPr>
          <w:rFonts w:ascii="Times New Roman" w:hAnsi="Times New Roman" w:cs="Times New Roman"/>
        </w:rPr>
        <w:t>4</w:t>
      </w:r>
      <w:r w:rsidRPr="00363A17">
        <w:rPr>
          <w:rFonts w:ascii="Times New Roman" w:hAnsi="Times New Roman" w:cs="Times New Roman"/>
        </w:rPr>
        <w:t xml:space="preserve"> spremačic</w:t>
      </w:r>
      <w:r w:rsidR="00363A17" w:rsidRPr="00363A17">
        <w:rPr>
          <w:rFonts w:ascii="Times New Roman" w:hAnsi="Times New Roman" w:cs="Times New Roman"/>
        </w:rPr>
        <w:t>e</w:t>
      </w:r>
      <w:r w:rsidRPr="00363A17">
        <w:rPr>
          <w:rFonts w:ascii="Times New Roman" w:hAnsi="Times New Roman" w:cs="Times New Roman"/>
        </w:rPr>
        <w:t xml:space="preserve"> na neodređeno vrijeme i </w:t>
      </w:r>
      <w:r w:rsidR="00363A17" w:rsidRPr="00363A17">
        <w:rPr>
          <w:rFonts w:ascii="Times New Roman" w:hAnsi="Times New Roman" w:cs="Times New Roman"/>
        </w:rPr>
        <w:t>4</w:t>
      </w:r>
      <w:r w:rsidRPr="00363A17">
        <w:rPr>
          <w:rFonts w:ascii="Times New Roman" w:hAnsi="Times New Roman" w:cs="Times New Roman"/>
        </w:rPr>
        <w:t xml:space="preserve"> čistačice na određeno vrijeme. I nadalje će se, prema potrebi, poštivati </w:t>
      </w:r>
      <w:r w:rsidRPr="00607B67">
        <w:rPr>
          <w:rFonts w:ascii="Times New Roman" w:hAnsi="Times New Roman" w:cs="Times New Roman"/>
        </w:rPr>
        <w:t>sve upute za sprečavanje i suzbijanje epidemije (COVID – 19) za pružatelje socijalnih usluga u sustavu socijalne skrbi (prozračivanje zajedničkih prostorija, pojačana dezinfekcija…).</w:t>
      </w:r>
      <w:r w:rsidRPr="00607B6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69CBD76" w14:textId="7D0B590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Higijena zraka u prostoru održava se učestalim provjetravanjem ili po mogućnosti trajnom cirkulacijom zraka. </w:t>
      </w:r>
      <w:r w:rsidRPr="00607B67">
        <w:rPr>
          <w:rFonts w:ascii="Times New Roman" w:hAnsi="Times New Roman" w:cs="Times New Roman"/>
        </w:rPr>
        <w:t>Rad čistačica će se odvijati u jednoj smjeni, te subotom, nedjeljom i blagdanom. Svakodnevno se obavlja čišćenje sanitarnih prostorija, hola, hodnika, stubišta i lifta.  Usluga čišćenja i održavanja prostora i opreme za korisnike prvog i drugog stupnja obavljat će se jedanput tjedno, a za osobe trećeg stupnja svakodnevno.</w:t>
      </w:r>
    </w:p>
    <w:p w14:paraId="061D3DA0" w14:textId="376356E2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Prozori, radijatori i ostali namještaj i prostor Doma čistit će se prema potrebi. Zavjese i prozori u čitavoj zgradi čistit će se dva puta u godini (proljeće, jesen). U blagovaonici se vodi briga o čistoći poda, rasvjetnih tijela, prozora i namještaja. </w:t>
      </w:r>
    </w:p>
    <w:p w14:paraId="64AB146F" w14:textId="77777777" w:rsidR="0033772F" w:rsidRDefault="0033772F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4D39F99A" w14:textId="29F7FA82" w:rsidR="00607B67" w:rsidRPr="00363A17" w:rsidRDefault="00607B67" w:rsidP="00607B67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363A17">
        <w:rPr>
          <w:rFonts w:ascii="Times New Roman" w:hAnsi="Times New Roman" w:cs="Times New Roman"/>
        </w:rPr>
        <w:t>U praonici rublja u dvjema praonicama – u Domu i IPJ Thermotherapia pranje i glačanje obavlja  5 PKV pralja, a po potrebi pomagat će im osposobljena čistačica. Rad će se u praonici odvijati u jednoj smjeni radnim danom i blagdanom</w:t>
      </w:r>
      <w:r w:rsidRPr="00363A17">
        <w:rPr>
          <w:rFonts w:ascii="Times New Roman" w:hAnsi="Times New Roman" w:cs="Times New Roman"/>
          <w:u w:val="single"/>
        </w:rPr>
        <w:t xml:space="preserve">. </w:t>
      </w:r>
    </w:p>
    <w:p w14:paraId="44296C60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bookmarkStart w:id="2" w:name="_Hlk121395386"/>
      <w:bookmarkEnd w:id="1"/>
    </w:p>
    <w:p w14:paraId="042F7A24" w14:textId="77777777" w:rsidR="00607B67" w:rsidRPr="00363A17" w:rsidRDefault="00607B67" w:rsidP="00607B67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07B67">
        <w:rPr>
          <w:rFonts w:ascii="Times New Roman" w:hAnsi="Times New Roman" w:cs="Times New Roman"/>
        </w:rPr>
        <w:t xml:space="preserve">Jelovnik korisnika u Domu za starije osobe Dubrovnik i IPJ Thermotherapia se sastoji od standardnog, dijetalnog i kašastog obroka. Obroci će biti podijeljeni u tri glavna obroka. </w:t>
      </w:r>
      <w:r w:rsidRPr="00363A17">
        <w:rPr>
          <w:rFonts w:ascii="Times New Roman" w:hAnsi="Times New Roman" w:cs="Times New Roman"/>
        </w:rPr>
        <w:t>Dijetalna prehrana bit će prilagođena osobama s dijabetesom – dijabetički jelovnik.</w:t>
      </w:r>
    </w:p>
    <w:p w14:paraId="2C6D73B2" w14:textId="77777777" w:rsidR="00607B67" w:rsidRPr="00363A1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363A17">
        <w:rPr>
          <w:rFonts w:ascii="Times New Roman" w:hAnsi="Times New Roman" w:cs="Times New Roman"/>
        </w:rPr>
        <w:t xml:space="preserve">Na poslovima pripreme hrane i održavanju higijene kuhinje i serviranju hrane u dvije kuhinje će raditi ukupno 6 kuhara/ica, 8 pomoćnih radnika/ica i 1 servirka. </w:t>
      </w:r>
    </w:p>
    <w:p w14:paraId="7DFC4B7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lastRenderedPageBreak/>
        <w:t>Rad će se odvijati u dvije smjene te nedjeljom i blagdanom. Čišćenje kuhinjskog prostora provoditi će se prema Planu čišćenja. Higijenu kuhinjskog prostora, opreme, uređaja, prostora za prehranu korisnika obavljat će kuhari i  pomoćni kuhinjski radnici. Za tehničko održavanje opreme zadužen je kućni majstor Doma i ovlašteni serviseri.</w:t>
      </w:r>
    </w:p>
    <w:p w14:paraId="52E88307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Vrijeme serviranja obroka će biti: doručak od 7,30 – 8,30 sati; ručak od 11,30 – 12,30 sati; večera od 17,00 – 18,00 sati.</w:t>
      </w:r>
    </w:p>
    <w:p w14:paraId="3CF77930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Jelovnike sastavlja Komisija za izradu jelovnika u sastavu: socijalna radnica, voditelj odjela prehrane, voditeljica IPJ Thermotherapia, glavna medicinska sestra Doma i troje predstavnika stanara Doma dva puta mjesečno ili prema dogovoru i potrebi. Redovito se prati potrošnja prehrambenih namirnica prema normativima.</w:t>
      </w:r>
    </w:p>
    <w:p w14:paraId="7CF0F18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Dom ima sklopljen ugovor sa Zavodom za javno zdravstvo Dubrovačko-neretvanske županije i u skladu s ugovorom će se provoditi ispitivanje mikrobiološke ispravnosti uzoraka hrane, energetska vrijednost i nutritivni sastav obroka, mikrobiološke analize briseva i ispitivanje vode za ljudsku potrošnju. U Domu će se  provoditi deratizacija i dezinsekcija prema ugovoru ili u izvanrednim situacijama i češće.</w:t>
      </w:r>
    </w:p>
    <w:p w14:paraId="426E2EF1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Kuhinjsko osoblje biti će upućivano na redovne zdravstvene preglede. Edukacija kuhinjskog osoblja obuhvaćat će: Tečaj higijenskog minimuma, pohađanje osnovne edukacije za HACCP i osvježavajući HACCP seminar.</w:t>
      </w:r>
    </w:p>
    <w:p w14:paraId="180BB33D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3" w:name="_Hlk121395438"/>
      <w:bookmarkEnd w:id="2"/>
    </w:p>
    <w:p w14:paraId="13E7DCEA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U Domu su smješteni korisnici većinom u visokoj starosnoj životnoj dobi. Osnovna načela zdravstvene gerijatrijske skrbi u socijalnim ustanovama za starije osobe temelje se na što većoj  samostalnosti i socijalnoj uključenosti starijih osoba, pojačanoj ulozi obitelji i društva u cjelini.</w:t>
      </w:r>
    </w:p>
    <w:p w14:paraId="4112C7DD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Multimorbiditet  kod starijih osoba  kao što su: kardiovaskularne bolesti, cerebrovaskularne bolesti, demencije i druga gerontopsihijatrijska oboljenja, bolesti poremećaja metabolizma  (dijabetes melitus), bolesti lokomotornog sustava, maligna oboljenja itd. zahtijevaju visoko profesionalni multidisciplinarni pristup.</w:t>
      </w:r>
    </w:p>
    <w:p w14:paraId="088A2E5F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Medicinske sestre radit će na unapređenju zdravlja, sprečavanju bolesti, provođenju uputa liječnika te rehabilitaciji. U suradnji s voditeljicom odjela, fizioterapeutima, te njegovateljicama kao pomoćnim osobljem u zdravstvu, baviti će se pružanjem gerijatrijske zdravstvene njege.    </w:t>
      </w:r>
    </w:p>
    <w:p w14:paraId="3821B81F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Zajedničko svim medicinskim sestrama je, i ostat će, da se poštivanjem dostojanstva osobe u skrbi, sustavno pristupi otkrivanju i rješavanju zdravstvenih problema korisnika iz njihovog djelokruga rada. One će promatrati i procjenjivati tjelesno i psihičko stanje te ponašanje  korisnika, svojih pacijenata. Na taj način prepoznat će potrebu za sestrinskom skrbi i osigurati važne podatke liječnicima (u Domu i izvan ustanove) za prepoznavanje i praćenje tijeka bolesti. Utvrđivat će rizike za zdravlje te mogućnosti korisnika za aktivno sudjelovanje u njezi i liječenju. </w:t>
      </w:r>
    </w:p>
    <w:p w14:paraId="00A14D4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022DF29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07B67">
        <w:rPr>
          <w:rFonts w:ascii="Times New Roman" w:hAnsi="Times New Roman" w:cs="Times New Roman"/>
          <w:b/>
        </w:rPr>
        <w:t xml:space="preserve">PLANIRANE INVESTICIJE </w:t>
      </w:r>
    </w:p>
    <w:p w14:paraId="37C1400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0BC177CE" w14:textId="5844ECC6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Kapitalna ulaganja u Domu </w:t>
      </w:r>
      <w:r w:rsidR="002F6D19">
        <w:rPr>
          <w:rFonts w:ascii="Times New Roman" w:hAnsi="Times New Roman" w:cs="Times New Roman"/>
        </w:rPr>
        <w:t xml:space="preserve">i u narednom razdoblju </w:t>
      </w:r>
      <w:r w:rsidRPr="00607B67">
        <w:rPr>
          <w:rFonts w:ascii="Times New Roman" w:hAnsi="Times New Roman" w:cs="Times New Roman"/>
        </w:rPr>
        <w:t xml:space="preserve">odnose </w:t>
      </w:r>
      <w:r w:rsidR="002F6D19">
        <w:rPr>
          <w:rFonts w:ascii="Times New Roman" w:hAnsi="Times New Roman" w:cs="Times New Roman"/>
        </w:rPr>
        <w:t xml:space="preserve">se </w:t>
      </w:r>
      <w:r w:rsidRPr="00607B67">
        <w:rPr>
          <w:rFonts w:ascii="Times New Roman" w:hAnsi="Times New Roman" w:cs="Times New Roman"/>
        </w:rPr>
        <w:t>na osiguravanje odgovarajućih uvjeta osobama oboljelim od Alzheimerove demencije i drugih demencija (srednji/srednje teški stadij bolesti)</w:t>
      </w:r>
      <w:r w:rsidR="002F6D19">
        <w:rPr>
          <w:rFonts w:ascii="Times New Roman" w:hAnsi="Times New Roman" w:cs="Times New Roman"/>
        </w:rPr>
        <w:t xml:space="preserve">. </w:t>
      </w:r>
    </w:p>
    <w:p w14:paraId="4B4BBCDF" w14:textId="77F7CEDB" w:rsid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lastRenderedPageBreak/>
        <w:t xml:space="preserve">Prema Rješenju o izvršenju Ministarstva rada, mirovinskog sustava, obitelji i socijalne politike Domu za starije osobe Dubrovnik naređeno je da osigura odgovarajuće uvjete osobama oboljelim o Alzheimerove demencije i drugih demencija (srednji/srednje teški stadij bolesti). U projektu je </w:t>
      </w:r>
      <w:r w:rsidR="002F6D19">
        <w:rPr>
          <w:rFonts w:ascii="Times New Roman" w:hAnsi="Times New Roman" w:cs="Times New Roman"/>
        </w:rPr>
        <w:t xml:space="preserve">bilo </w:t>
      </w:r>
      <w:r w:rsidRPr="00607B67">
        <w:rPr>
          <w:rFonts w:ascii="Times New Roman" w:hAnsi="Times New Roman" w:cs="Times New Roman"/>
        </w:rPr>
        <w:t xml:space="preserve">planirano 15 mjesta za osobe oboljele od Alzheimerove demencije i drugih demencija (srednji/srednje teški stadij bolesti) i to u pet jednokrevetnih i pet dvokrevetnih soba na prvom katu Doma za starije osobe Dubrovnik. </w:t>
      </w:r>
    </w:p>
    <w:p w14:paraId="17397EBF" w14:textId="78519D57" w:rsidR="002F6D19" w:rsidRPr="002F6D19" w:rsidRDefault="002F6D19" w:rsidP="002F6D19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</w:rPr>
        <w:t xml:space="preserve">U fazi planiranja za realizaciju projekta </w:t>
      </w:r>
      <w:r w:rsidRPr="002F6D19">
        <w:rPr>
          <w:rFonts w:ascii="Times New Roman" w:hAnsi="Times New Roman" w:cs="Times New Roman"/>
          <w:sz w:val="22"/>
          <w:szCs w:val="22"/>
        </w:rPr>
        <w:t>uređenj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F6D19">
        <w:rPr>
          <w:rFonts w:ascii="Times New Roman" w:hAnsi="Times New Roman" w:cs="Times New Roman"/>
          <w:sz w:val="22"/>
          <w:szCs w:val="22"/>
        </w:rPr>
        <w:t xml:space="preserve"> Odjela za skrb o osobama oboljelim od Alzheimerove demencije i drugih demencija otvor</w:t>
      </w:r>
      <w:r>
        <w:rPr>
          <w:rFonts w:ascii="Times New Roman" w:hAnsi="Times New Roman" w:cs="Times New Roman"/>
          <w:sz w:val="22"/>
          <w:szCs w:val="22"/>
        </w:rPr>
        <w:t>ena su</w:t>
      </w:r>
      <w:r w:rsidRPr="002F6D19">
        <w:rPr>
          <w:rFonts w:ascii="Times New Roman" w:hAnsi="Times New Roman" w:cs="Times New Roman"/>
          <w:sz w:val="22"/>
          <w:szCs w:val="22"/>
        </w:rPr>
        <w:t xml:space="preserve"> brojna pitanja te je od strane osnivača i Grada Dubrovnika kao osnivača Centra, podržana inicijativa da se krene u sveobuhvatnu obnovu</w:t>
      </w:r>
      <w:r>
        <w:rPr>
          <w:rFonts w:ascii="Times New Roman" w:hAnsi="Times New Roman" w:cs="Times New Roman"/>
          <w:sz w:val="22"/>
          <w:szCs w:val="22"/>
        </w:rPr>
        <w:t xml:space="preserve"> zgrade Doma za starije osobe Dubrovnik</w:t>
      </w:r>
      <w:r w:rsidRPr="002F6D19">
        <w:rPr>
          <w:rFonts w:ascii="Times New Roman" w:hAnsi="Times New Roman" w:cs="Times New Roman"/>
          <w:sz w:val="22"/>
          <w:szCs w:val="22"/>
        </w:rPr>
        <w:t xml:space="preserve">, a da korisnici doma u vrijeme radova budu smješteni u novoizgrađeni Centar za starije osobe pokraj Opće bolnice Dubrovnik. </w:t>
      </w:r>
    </w:p>
    <w:p w14:paraId="2BD4EDE1" w14:textId="2CF588CE" w:rsidR="002F6D19" w:rsidRPr="002F6D19" w:rsidRDefault="002F6D19" w:rsidP="002F6D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Nakon što je u</w:t>
      </w:r>
      <w:r w:rsidRPr="002F6D19">
        <w:rPr>
          <w:rFonts w:ascii="Times New Roman" w:hAnsi="Times New Roman" w:cs="Times New Roman"/>
          <w:sz w:val="22"/>
          <w:szCs w:val="22"/>
        </w:rPr>
        <w:t xml:space="preserve"> okviru Programa prekogranične suradnje između Republike Hrvatske i Bosne i Hercegovine financirano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2F6D19">
        <w:rPr>
          <w:rFonts w:ascii="Times New Roman" w:hAnsi="Times New Roman" w:cs="Times New Roman"/>
          <w:sz w:val="22"/>
          <w:szCs w:val="22"/>
        </w:rPr>
        <w:t xml:space="preserve"> od strane Ministarstva regionalnoga razvoja i fondova Europske unije Republike Hrvatske realiziran projekt Poboljšanje životnih uvjeta u domovima za starije u Lugu i Dubrovniku u okviru kojega je nabavljeno 27 noćnih ormarića/hranilica za korisnike IPJ Thermotherapia</w:t>
      </w:r>
      <w:r>
        <w:rPr>
          <w:rFonts w:ascii="Times New Roman" w:hAnsi="Times New Roman" w:cs="Times New Roman"/>
          <w:sz w:val="22"/>
          <w:szCs w:val="22"/>
        </w:rPr>
        <w:t xml:space="preserve">, ukupne </w:t>
      </w:r>
      <w:r w:rsidRPr="002F6D19">
        <w:rPr>
          <w:rFonts w:ascii="Times New Roman" w:hAnsi="Times New Roman" w:cs="Times New Roman"/>
          <w:sz w:val="22"/>
          <w:szCs w:val="22"/>
        </w:rPr>
        <w:t>vrijednost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2F6D19">
        <w:rPr>
          <w:rFonts w:ascii="Times New Roman" w:hAnsi="Times New Roman" w:cs="Times New Roman"/>
          <w:sz w:val="22"/>
          <w:szCs w:val="22"/>
        </w:rPr>
        <w:t xml:space="preserve"> 18.562,50 EUR</w:t>
      </w:r>
      <w:r>
        <w:rPr>
          <w:rFonts w:ascii="Times New Roman" w:hAnsi="Times New Roman" w:cs="Times New Roman"/>
          <w:sz w:val="22"/>
          <w:szCs w:val="22"/>
        </w:rPr>
        <w:t xml:space="preserve">, u </w:t>
      </w:r>
      <w:r w:rsidRPr="002F6D19">
        <w:rPr>
          <w:rFonts w:ascii="Times New Roman" w:hAnsi="Times New Roman" w:cs="Times New Roman"/>
        </w:rPr>
        <w:t xml:space="preserve">2026. godini planiramo se ponovno prijaviti na natječaj. S partnerima planiramo nabavku programa za pouzdano i fleksibilno vođenje evidencije korisnika u domovima za starije osobe koji uključuju evidencije socijalne službe, sestrinsku dokumentaciju i ostale evidencije, kojeg samostalno nismo u mogućnosti financirati. </w:t>
      </w:r>
    </w:p>
    <w:p w14:paraId="0AEC220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bookmarkEnd w:id="3"/>
    <w:p w14:paraId="1FE2728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>STRUČNO USAVRŠAVANJE</w:t>
      </w:r>
    </w:p>
    <w:p w14:paraId="4D4FCAC1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2F3AD1" w14:textId="77777777" w:rsidR="00F319D8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Stručno usavršavanje odvijat će se kroz stalnu edukaciju radnika od strane voditelja odjela te ostalih stručnih i rukovodećih radnika. Djelatnici će na usavršavanja, savjetovanja, seminare i tečajeve biti upućeni u skladu s raspoloživim sredstvima, a naglasak će biti stavljen na uvođenje novih metoda rada te unaprjeđenja komunikacije sa starijim osobama i osobama oboljelim od svih oblika demencija. </w:t>
      </w:r>
    </w:p>
    <w:p w14:paraId="00DBE649" w14:textId="0F1E1C45" w:rsidR="00F319D8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Stručni i administrativni radnici usavršavat će se i stalnim praćenjem literature i novih propisa, a vodit će se računa o unaprjeđenju rada na svim razinama i racionalnijem poslovanju ustanove. </w:t>
      </w:r>
    </w:p>
    <w:p w14:paraId="09222CAD" w14:textId="628E1C2D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Zaposlenici Doma sudjelovat će na seminarima i edukacijama u organizaciji Hrvatske udruge socijalnih radnika, Hrvatske komore socijalnih radnika, Hrvatske komore medicinskih sestara, Hrvatske komore fizioterapeuta te tribinama i radionicama u organizaciji Dubrovačko-neretvanske županije, Upravnog odjela za zdravstvo, obitelj i branitelje, Zavoda za javno zdravstvo Dubrovačko-neretvanske županije, strukovnih i udruga građana itd.</w:t>
      </w:r>
    </w:p>
    <w:p w14:paraId="6F851E90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F26023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07B67">
        <w:rPr>
          <w:rFonts w:ascii="Times New Roman" w:eastAsia="Times New Roman" w:hAnsi="Times New Roman" w:cs="Times New Roman"/>
          <w:b/>
          <w:lang w:eastAsia="hr-HR"/>
        </w:rPr>
        <w:t xml:space="preserve">SURADNJA </w:t>
      </w:r>
    </w:p>
    <w:p w14:paraId="4D5F193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545778DF" w14:textId="699DD32F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Suradnja s Hrvatskim zavodom za socijalni rad – Područnim ured</w:t>
      </w:r>
      <w:r w:rsidR="00F319D8">
        <w:rPr>
          <w:rFonts w:ascii="Times New Roman" w:hAnsi="Times New Roman" w:cs="Times New Roman"/>
        </w:rPr>
        <w:t xml:space="preserve">ima </w:t>
      </w:r>
      <w:r w:rsidRPr="00607B67">
        <w:rPr>
          <w:rFonts w:ascii="Times New Roman" w:hAnsi="Times New Roman" w:cs="Times New Roman"/>
        </w:rPr>
        <w:t>je jedna od najučestalijih. Za što bolje zbrinjavanje osoba u stanju socijalne potrebe područni ured</w:t>
      </w:r>
      <w:r w:rsidR="00F319D8">
        <w:rPr>
          <w:rFonts w:ascii="Times New Roman" w:hAnsi="Times New Roman" w:cs="Times New Roman"/>
        </w:rPr>
        <w:t>i</w:t>
      </w:r>
      <w:r w:rsidRPr="00607B67">
        <w:rPr>
          <w:rFonts w:ascii="Times New Roman" w:hAnsi="Times New Roman" w:cs="Times New Roman"/>
        </w:rPr>
        <w:t xml:space="preserve"> donos</w:t>
      </w:r>
      <w:r w:rsidR="00F319D8">
        <w:rPr>
          <w:rFonts w:ascii="Times New Roman" w:hAnsi="Times New Roman" w:cs="Times New Roman"/>
        </w:rPr>
        <w:t>e</w:t>
      </w:r>
      <w:r w:rsidRPr="00607B67">
        <w:rPr>
          <w:rFonts w:ascii="Times New Roman" w:hAnsi="Times New Roman" w:cs="Times New Roman"/>
        </w:rPr>
        <w:t xml:space="preserve"> rješenja o smještaju koja se realizira</w:t>
      </w:r>
      <w:r w:rsidR="00F319D8">
        <w:rPr>
          <w:rFonts w:ascii="Times New Roman" w:hAnsi="Times New Roman" w:cs="Times New Roman"/>
        </w:rPr>
        <w:t>ju</w:t>
      </w:r>
      <w:r w:rsidRPr="00607B67">
        <w:rPr>
          <w:rFonts w:ascii="Times New Roman" w:hAnsi="Times New Roman" w:cs="Times New Roman"/>
        </w:rPr>
        <w:t xml:space="preserve"> u najkraćem roku, tako da se </w:t>
      </w:r>
      <w:r w:rsidR="00F319D8">
        <w:rPr>
          <w:rFonts w:ascii="Times New Roman" w:hAnsi="Times New Roman" w:cs="Times New Roman"/>
        </w:rPr>
        <w:t xml:space="preserve">i </w:t>
      </w:r>
      <w:r w:rsidRPr="00607B67">
        <w:rPr>
          <w:rFonts w:ascii="Times New Roman" w:hAnsi="Times New Roman" w:cs="Times New Roman"/>
        </w:rPr>
        <w:t>tijekom sljedeće godine planiraju primiti korisnici koji će biti upućeni na smještaj temeljem rješenja, ovisno o mogućnostima i kapacitetima za smještaj. Dom za starije osobe Dubrovnik surađuje i s ostalim Područnim uredima s područja Županije: Ploče, Metković, Korčula, te s Područnim uredima s područja cijele države.</w:t>
      </w:r>
    </w:p>
    <w:p w14:paraId="3AC4E2B2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lastRenderedPageBreak/>
        <w:t>I dalje ćemo njegovati dobru suradnju s Općom bolnicom Dubrovnik i Domom zdravlja Dubrovnik. Surađivat ćemo i dalje sa zdravstvenim i socijalnim službama ostalih domova za starije osobe cijele Hrvatske.</w:t>
      </w:r>
    </w:p>
    <w:p w14:paraId="2E399EC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Nastavljamo suradnju s područnim uredom Hrvatskog zavoda za zapošljavanje, Hrvatskim zavodom za mirovinsko osiguranje, Hrvatskim zavodom za zdravstveno osiguranje kao i s ostalim stručnim institucijama bitnim za brigu o korisnicima. I nadalje nastavljamo suradnju s Ministarstvom pravosuđa, Probacijskim uredom Dubrovnik, Općinskim sudom u Dubrovniku Odjeljkom za izvršenje prekršajnih kazni i Obiteljskim centrom Područnom službom Dubrovačko-neretvanskom.</w:t>
      </w:r>
    </w:p>
    <w:p w14:paraId="738D2982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Suradnja s hotelskim kućama na području Dubrovnika, kulturno umjetničkim društvima, zborom „Libertas“ itd. Otvoreni smo i veselimo se novim oblicima suradnje te  ćemo surađivati s drugim domovima za starije osobe, posebice s Domom „Domus Christi“ – Dubrovnik s kojima realiziramo brojne zajedničke aktivnosti.</w:t>
      </w:r>
    </w:p>
    <w:p w14:paraId="097E4BA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Nastavlja se izvrsna suradnja s Obrtničkom školom u Dubrovniku u okviru koje uređuju korisnike tijekom cijele godine, a posebice ususret blagdanima. Također učenici Medicinske škole u Domu za starije osobe Dubrovnik i IPJ Thermotherapia obavljaju svoju stručnu praksu. Nastavlja se i volontiranje učenika Ekonomske i trgovačke škole Dubrovnik. </w:t>
      </w:r>
    </w:p>
    <w:p w14:paraId="4D29F19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Tijekom godine planiraju se susreti, radionice i priredbe učenika osnovnih škola, te polaznika dječjih vrtića i tvrtki koje potiču volonterske aktivnosti svojih zaposlenika. </w:t>
      </w:r>
    </w:p>
    <w:p w14:paraId="5D26A544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 xml:space="preserve">Održavamo suradnju i s umirovljeničkim udrugama i njihovim sekcijama. Dobru suradnju nastavljamo i s Dubrovačkom biskupijom zahvaljujući kojoj se redovito svake nedjelje i blagdanima u našem Domu služi Sveta Misa. </w:t>
      </w:r>
    </w:p>
    <w:p w14:paraId="2E9F195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258B4C7F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>ODNOSI  S JAVNOŠĆU</w:t>
      </w:r>
    </w:p>
    <w:p w14:paraId="6C026E03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436D0A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Osobama zainteresiranim za smještaj sve informacije o uvjetima za smještaj i aktivnostima Doma davat će ravnatelj Doma, povjerenik za informiranje i socijalna radnica.</w:t>
      </w:r>
    </w:p>
    <w:p w14:paraId="19BAED87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Informacije o korisnicima i radnicima davat će stručni radnici i uprava, vodeći računa o čuvanju profesionalne i službene tajne.</w:t>
      </w:r>
    </w:p>
    <w:p w14:paraId="3337262A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>Službene informacije o radu i poslovanju Doma za medije davat će ravnatelj ili osoba koju on ovlasti.</w:t>
      </w:r>
    </w:p>
    <w:p w14:paraId="65BFF618" w14:textId="77777777" w:rsidR="00607B67" w:rsidRPr="00607B67" w:rsidRDefault="00607B67" w:rsidP="00607B67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07B67">
        <w:rPr>
          <w:rFonts w:ascii="Times New Roman" w:eastAsia="Times New Roman" w:hAnsi="Times New Roman" w:cs="Times New Roman"/>
          <w:lang w:eastAsia="hr-HR"/>
        </w:rPr>
        <w:t xml:space="preserve">Prilikom održavanja važnih manifestacija u Domu, pozivat će se predstavnici medija. Sve informacije, kao i dokumentacija također su dostupni na mrežnoj stranici </w:t>
      </w:r>
      <w:hyperlink r:id="rId5" w:history="1">
        <w:r w:rsidRPr="00607B67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https://www.dzsino-dubrovnik.hr</w:t>
        </w:r>
      </w:hyperlink>
      <w:r w:rsidRPr="00607B67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607B67">
        <w:rPr>
          <w:rFonts w:ascii="Times New Roman" w:eastAsia="Times New Roman" w:hAnsi="Times New Roman" w:cs="Times New Roman"/>
          <w:lang w:eastAsia="hr-HR"/>
        </w:rPr>
        <w:tab/>
      </w:r>
    </w:p>
    <w:p w14:paraId="1050D296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</w:p>
    <w:p w14:paraId="3D9A7BD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07B67">
        <w:rPr>
          <w:rFonts w:ascii="Times New Roman" w:hAnsi="Times New Roman" w:cs="Times New Roman"/>
          <w:b/>
          <w:bCs/>
        </w:rPr>
        <w:t xml:space="preserve">ZAKLJUČNO </w:t>
      </w:r>
    </w:p>
    <w:p w14:paraId="6A8ED368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07E55EE5" w14:textId="77777777" w:rsidR="00642357" w:rsidRPr="00607B67" w:rsidRDefault="00642357" w:rsidP="0064235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07B67">
        <w:rPr>
          <w:rFonts w:ascii="Times New Roman" w:hAnsi="Times New Roman" w:cs="Times New Roman"/>
        </w:rPr>
        <w:t xml:space="preserve"> suradnji sa Zakladom Blaga djela uspješno provodi</w:t>
      </w:r>
      <w:r>
        <w:rPr>
          <w:rFonts w:ascii="Times New Roman" w:hAnsi="Times New Roman" w:cs="Times New Roman"/>
        </w:rPr>
        <w:t>mo</w:t>
      </w:r>
      <w:r w:rsidRPr="00607B67">
        <w:rPr>
          <w:rFonts w:ascii="Times New Roman" w:hAnsi="Times New Roman" w:cs="Times New Roman"/>
        </w:rPr>
        <w:t xml:space="preserve"> aktivnosti pomoći i njege u kući</w:t>
      </w:r>
      <w:r>
        <w:rPr>
          <w:rFonts w:ascii="Times New Roman" w:hAnsi="Times New Roman" w:cs="Times New Roman"/>
        </w:rPr>
        <w:t xml:space="preserve">, pa stoga i u 2026. planiramo </w:t>
      </w:r>
      <w:r w:rsidRPr="00607B67">
        <w:rPr>
          <w:rFonts w:ascii="Times New Roman" w:hAnsi="Times New Roman" w:cs="Times New Roman"/>
        </w:rPr>
        <w:t xml:space="preserve">zadržati postojeće brojke korisnika te hvalevrijedne usluge doma za starije osobe Dubrovnik i zaklade Blaga djela. </w:t>
      </w:r>
    </w:p>
    <w:p w14:paraId="04511BDF" w14:textId="0674D820" w:rsidR="00607B67" w:rsidRPr="00607B67" w:rsidRDefault="00F319D8" w:rsidP="00607B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 </w:t>
      </w:r>
      <w:r w:rsidR="00607B67" w:rsidRPr="00607B67">
        <w:rPr>
          <w:rFonts w:ascii="Times New Roman" w:hAnsi="Times New Roman" w:cs="Times New Roman"/>
        </w:rPr>
        <w:t xml:space="preserve">144 korisnika </w:t>
      </w:r>
      <w:r w:rsidRPr="00607B67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a</w:t>
      </w:r>
      <w:r w:rsidRPr="00607B67">
        <w:rPr>
          <w:rFonts w:ascii="Times New Roman" w:hAnsi="Times New Roman" w:cs="Times New Roman"/>
        </w:rPr>
        <w:t xml:space="preserve"> za starije osobe Dubrovnik </w:t>
      </w:r>
      <w:r>
        <w:rPr>
          <w:rFonts w:ascii="Times New Roman" w:hAnsi="Times New Roman" w:cs="Times New Roman"/>
        </w:rPr>
        <w:t xml:space="preserve">želimo </w:t>
      </w:r>
      <w:r w:rsidR="00607B67" w:rsidRPr="00607B67">
        <w:rPr>
          <w:rFonts w:ascii="Times New Roman" w:hAnsi="Times New Roman" w:cs="Times New Roman"/>
        </w:rPr>
        <w:t>osigurati dostojanstven boravak u</w:t>
      </w:r>
      <w:r>
        <w:rPr>
          <w:rFonts w:ascii="Times New Roman" w:hAnsi="Times New Roman" w:cs="Times New Roman"/>
        </w:rPr>
        <w:t xml:space="preserve"> domu kao njihovom </w:t>
      </w:r>
      <w:r w:rsidR="00607B67" w:rsidRPr="00607B67">
        <w:rPr>
          <w:rFonts w:ascii="Times New Roman" w:hAnsi="Times New Roman" w:cs="Times New Roman"/>
        </w:rPr>
        <w:t xml:space="preserve">novom okruženju. </w:t>
      </w:r>
      <w:r>
        <w:rPr>
          <w:rFonts w:ascii="Times New Roman" w:hAnsi="Times New Roman" w:cs="Times New Roman"/>
        </w:rPr>
        <w:t>Sve aktivnosti su usmjerene upravo prema našim korisnicima</w:t>
      </w:r>
      <w:r w:rsidR="00642357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njihovo z</w:t>
      </w:r>
      <w:r w:rsidR="00607B67" w:rsidRPr="00607B67">
        <w:rPr>
          <w:rFonts w:ascii="Times New Roman" w:hAnsi="Times New Roman" w:cs="Times New Roman"/>
        </w:rPr>
        <w:t>dravlje i zadovoljstvo nam je od iznimne važnosti. </w:t>
      </w:r>
    </w:p>
    <w:p w14:paraId="4559D2E6" w14:textId="4D36FA6A" w:rsidR="00607B67" w:rsidRPr="00607B67" w:rsidRDefault="00642357" w:rsidP="00607B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Jasno je da s</w:t>
      </w:r>
      <w:r w:rsidR="00607B67" w:rsidRPr="00607B67">
        <w:rPr>
          <w:rFonts w:ascii="Times New Roman" w:hAnsi="Times New Roman" w:cs="Times New Roman"/>
        </w:rPr>
        <w:t xml:space="preserve">ocijalna izolacija i osamljenost često prate starenje te je </w:t>
      </w:r>
      <w:r>
        <w:rPr>
          <w:rFonts w:ascii="Times New Roman" w:hAnsi="Times New Roman" w:cs="Times New Roman"/>
        </w:rPr>
        <w:t xml:space="preserve">stoga jedan od ključnih izazova svih zaposlenika Doma za starije osobe Dubrovnik doznati na koji način potaknuti socijalnu uključenost korisnika kroz individualizirane pristupe, jačanje skupnih aktivnosti, ali i edukaciju osoblja, a sve kako bi svaki pojedinac osjetio podršku i dostojanstvo. </w:t>
      </w:r>
    </w:p>
    <w:p w14:paraId="21FCA357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7412F5A7" w14:textId="77777777" w:rsidR="00607B67" w:rsidRPr="00607B67" w:rsidRDefault="00607B67" w:rsidP="00607B67">
      <w:pPr>
        <w:spacing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081B7C8A" w14:textId="77777777" w:rsidR="007002CB" w:rsidRDefault="007002CB" w:rsidP="00607B67">
      <w:pPr>
        <w:spacing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075B6225" w14:textId="630313CD" w:rsidR="00607B67" w:rsidRPr="00607B67" w:rsidRDefault="00607B67" w:rsidP="00607B67">
      <w:pPr>
        <w:spacing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Ravnatelj:</w:t>
      </w:r>
    </w:p>
    <w:p w14:paraId="57D0DC2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029A1B7C" w14:textId="77777777" w:rsidR="00607B67" w:rsidRPr="00607B67" w:rsidRDefault="00607B67" w:rsidP="00607B67">
      <w:pPr>
        <w:spacing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>Ivica Puljić</w:t>
      </w:r>
    </w:p>
    <w:p w14:paraId="6D1D25A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123B88E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1100376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29A8B7A1" w14:textId="0014C562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4" w:name="_Hlk154563380"/>
      <w:r w:rsidRPr="00607B67">
        <w:rPr>
          <w:rFonts w:ascii="Times New Roman" w:hAnsi="Times New Roman" w:cs="Times New Roman"/>
          <w:b/>
          <w:bCs/>
        </w:rPr>
        <w:t xml:space="preserve">Program rada prihvaćen je na sjednici Stručnog vijeća </w:t>
      </w:r>
      <w:r w:rsidR="00363A17">
        <w:rPr>
          <w:rFonts w:ascii="Times New Roman" w:hAnsi="Times New Roman" w:cs="Times New Roman"/>
          <w:b/>
          <w:bCs/>
        </w:rPr>
        <w:t>19</w:t>
      </w:r>
      <w:r w:rsidRPr="00607B67">
        <w:rPr>
          <w:rFonts w:ascii="Times New Roman" w:hAnsi="Times New Roman" w:cs="Times New Roman"/>
          <w:b/>
          <w:bCs/>
        </w:rPr>
        <w:t>. prosinca 202</w:t>
      </w:r>
      <w:r w:rsidR="00363A17">
        <w:rPr>
          <w:rFonts w:ascii="Times New Roman" w:hAnsi="Times New Roman" w:cs="Times New Roman"/>
          <w:b/>
          <w:bCs/>
        </w:rPr>
        <w:t>5</w:t>
      </w:r>
      <w:r w:rsidRPr="00607B67">
        <w:rPr>
          <w:rFonts w:ascii="Times New Roman" w:hAnsi="Times New Roman" w:cs="Times New Roman"/>
          <w:b/>
          <w:bCs/>
        </w:rPr>
        <w:t>.</w:t>
      </w:r>
    </w:p>
    <w:bookmarkEnd w:id="4"/>
    <w:p w14:paraId="489957CE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3DCA5C24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  <w:t>Predsjednica Stručnog vijeća</w:t>
      </w:r>
    </w:p>
    <w:p w14:paraId="173DB6E9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</w:p>
    <w:p w14:paraId="359EB65A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  <w:t>Anamarija Ružić</w:t>
      </w:r>
    </w:p>
    <w:p w14:paraId="24C66CE5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6B4C4AA1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8D80097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19B95A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8C9A1C8" w14:textId="59EA3832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607B67">
        <w:rPr>
          <w:rFonts w:ascii="Times New Roman" w:hAnsi="Times New Roman" w:cs="Times New Roman"/>
          <w:b/>
          <w:bCs/>
        </w:rPr>
        <w:t xml:space="preserve">Program rada donesen je na sjednici Upravnog vijeća </w:t>
      </w:r>
      <w:r w:rsidR="00363A17">
        <w:rPr>
          <w:rFonts w:ascii="Times New Roman" w:hAnsi="Times New Roman" w:cs="Times New Roman"/>
          <w:b/>
          <w:bCs/>
        </w:rPr>
        <w:t>2</w:t>
      </w:r>
      <w:r w:rsidRPr="00607B67">
        <w:rPr>
          <w:rFonts w:ascii="Times New Roman" w:hAnsi="Times New Roman" w:cs="Times New Roman"/>
          <w:b/>
          <w:bCs/>
        </w:rPr>
        <w:t>2. prosinca 202</w:t>
      </w:r>
      <w:r w:rsidR="00363A17">
        <w:rPr>
          <w:rFonts w:ascii="Times New Roman" w:hAnsi="Times New Roman" w:cs="Times New Roman"/>
          <w:b/>
          <w:bCs/>
        </w:rPr>
        <w:t>5</w:t>
      </w:r>
      <w:r w:rsidRPr="00607B67">
        <w:rPr>
          <w:rFonts w:ascii="Times New Roman" w:hAnsi="Times New Roman" w:cs="Times New Roman"/>
          <w:b/>
          <w:bCs/>
        </w:rPr>
        <w:t>.</w:t>
      </w:r>
    </w:p>
    <w:p w14:paraId="3A503545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</w:p>
    <w:p w14:paraId="32187A13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  <w:t>Predsjednica Upravnog vijeća</w:t>
      </w:r>
    </w:p>
    <w:p w14:paraId="700FF4DB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</w:p>
    <w:p w14:paraId="2F315A1D" w14:textId="77777777" w:rsidR="00607B67" w:rsidRPr="00607B67" w:rsidRDefault="00607B67" w:rsidP="00607B67">
      <w:pPr>
        <w:spacing w:line="240" w:lineRule="auto"/>
        <w:jc w:val="both"/>
        <w:rPr>
          <w:rFonts w:ascii="Times New Roman" w:hAnsi="Times New Roman" w:cs="Times New Roman"/>
        </w:rPr>
      </w:pP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</w:r>
      <w:r w:rsidRPr="00607B67">
        <w:rPr>
          <w:rFonts w:ascii="Times New Roman" w:hAnsi="Times New Roman" w:cs="Times New Roman"/>
        </w:rPr>
        <w:tab/>
        <w:t>Katarina Doršner, dr. med.</w:t>
      </w:r>
    </w:p>
    <w:p w14:paraId="6BD4C551" w14:textId="77777777" w:rsidR="00607B67" w:rsidRDefault="00607B67"/>
    <w:sectPr w:rsidR="0060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240"/>
    <w:multiLevelType w:val="hybridMultilevel"/>
    <w:tmpl w:val="C8FE3E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1D8C"/>
    <w:multiLevelType w:val="hybridMultilevel"/>
    <w:tmpl w:val="65666C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D4E06"/>
    <w:multiLevelType w:val="hybridMultilevel"/>
    <w:tmpl w:val="04848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2681"/>
    <w:multiLevelType w:val="hybridMultilevel"/>
    <w:tmpl w:val="B7CCA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64DE7"/>
    <w:multiLevelType w:val="hybridMultilevel"/>
    <w:tmpl w:val="98BC13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618BD"/>
    <w:multiLevelType w:val="hybridMultilevel"/>
    <w:tmpl w:val="8BB05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7DB1"/>
    <w:multiLevelType w:val="hybridMultilevel"/>
    <w:tmpl w:val="857A1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6507">
    <w:abstractNumId w:val="1"/>
  </w:num>
  <w:num w:numId="2" w16cid:durableId="31004618">
    <w:abstractNumId w:val="4"/>
  </w:num>
  <w:num w:numId="3" w16cid:durableId="1452552045">
    <w:abstractNumId w:val="2"/>
  </w:num>
  <w:num w:numId="4" w16cid:durableId="1893497839">
    <w:abstractNumId w:val="6"/>
  </w:num>
  <w:num w:numId="5" w16cid:durableId="216673895">
    <w:abstractNumId w:val="5"/>
  </w:num>
  <w:num w:numId="6" w16cid:durableId="794254916">
    <w:abstractNumId w:val="0"/>
  </w:num>
  <w:num w:numId="7" w16cid:durableId="66351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7"/>
    <w:rsid w:val="000F1F65"/>
    <w:rsid w:val="002F6D19"/>
    <w:rsid w:val="0030372D"/>
    <w:rsid w:val="0033772F"/>
    <w:rsid w:val="00363A17"/>
    <w:rsid w:val="004954BF"/>
    <w:rsid w:val="00607B67"/>
    <w:rsid w:val="00642357"/>
    <w:rsid w:val="007002CB"/>
    <w:rsid w:val="008D4D4C"/>
    <w:rsid w:val="00D07888"/>
    <w:rsid w:val="00D63554"/>
    <w:rsid w:val="00F22681"/>
    <w:rsid w:val="00F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E7A8"/>
  <w15:chartTrackingRefBased/>
  <w15:docId w15:val="{D410F596-807D-4E43-A0F3-741503E3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7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7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7B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7B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7B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7B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7B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7B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7B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7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7B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7B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sino-dubrov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Korisnik505</dc:creator>
  <cp:keywords/>
  <dc:description/>
  <cp:lastModifiedBy>Korisnik505</cp:lastModifiedBy>
  <cp:revision>10</cp:revision>
  <cp:lastPrinted>2025-12-12T11:21:00Z</cp:lastPrinted>
  <dcterms:created xsi:type="dcterms:W3CDTF">2025-12-12T10:36:00Z</dcterms:created>
  <dcterms:modified xsi:type="dcterms:W3CDTF">2025-12-19T08:42:00Z</dcterms:modified>
</cp:coreProperties>
</file>