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DE" w:rsidRDefault="006F24DE" w:rsidP="006F24DE">
      <w:pPr>
        <w:rPr>
          <w:i/>
          <w:sz w:val="28"/>
          <w:szCs w:val="28"/>
        </w:rPr>
      </w:pPr>
    </w:p>
    <w:p w:rsidR="0076504B" w:rsidRDefault="0076504B" w:rsidP="006F24DE">
      <w:pPr>
        <w:rPr>
          <w:i/>
          <w:sz w:val="28"/>
          <w:szCs w:val="28"/>
        </w:rPr>
      </w:pPr>
    </w:p>
    <w:p w:rsidR="0076504B" w:rsidRDefault="0076504B" w:rsidP="006F24DE">
      <w:pPr>
        <w:rPr>
          <w:i/>
          <w:sz w:val="28"/>
          <w:szCs w:val="28"/>
        </w:rPr>
      </w:pPr>
    </w:p>
    <w:p w:rsidR="00322DC8" w:rsidRDefault="00322DC8" w:rsidP="006F24DE">
      <w:pPr>
        <w:rPr>
          <w:i/>
          <w:sz w:val="28"/>
          <w:szCs w:val="28"/>
        </w:rPr>
      </w:pPr>
    </w:p>
    <w:p w:rsidR="00322DC8" w:rsidRDefault="00322DC8" w:rsidP="006F24DE">
      <w:pPr>
        <w:rPr>
          <w:i/>
          <w:sz w:val="28"/>
          <w:szCs w:val="28"/>
        </w:rPr>
      </w:pPr>
    </w:p>
    <w:p w:rsidR="0076504B" w:rsidRDefault="0076504B" w:rsidP="0076504B">
      <w:pPr>
        <w:jc w:val="center"/>
        <w:rPr>
          <w:rFonts w:ascii="Arial" w:hAnsi="Arial" w:cs="Arial"/>
          <w:b/>
          <w:sz w:val="32"/>
          <w:szCs w:val="32"/>
        </w:rPr>
      </w:pPr>
    </w:p>
    <w:p w:rsidR="0076504B" w:rsidRPr="00322DC8" w:rsidRDefault="0076504B" w:rsidP="0076504B">
      <w:pPr>
        <w:jc w:val="center"/>
        <w:rPr>
          <w:rFonts w:ascii="Arial" w:hAnsi="Arial" w:cs="Arial"/>
          <w:b/>
          <w:sz w:val="48"/>
          <w:szCs w:val="48"/>
        </w:rPr>
      </w:pPr>
      <w:r w:rsidRPr="00322DC8">
        <w:rPr>
          <w:rFonts w:ascii="Arial" w:hAnsi="Arial" w:cs="Arial"/>
          <w:b/>
          <w:sz w:val="48"/>
          <w:szCs w:val="48"/>
        </w:rPr>
        <w:t>DOKUMENTACIJA UZ POZIV</w:t>
      </w:r>
    </w:p>
    <w:p w:rsidR="0076504B" w:rsidRPr="00322DC8" w:rsidRDefault="0076504B" w:rsidP="0076504B">
      <w:pPr>
        <w:rPr>
          <w:rFonts w:ascii="Arial" w:hAnsi="Arial" w:cs="Arial"/>
          <w:sz w:val="40"/>
          <w:szCs w:val="40"/>
        </w:rPr>
      </w:pPr>
    </w:p>
    <w:p w:rsidR="0076504B" w:rsidRPr="00322DC8" w:rsidRDefault="0076504B" w:rsidP="0076504B">
      <w:pPr>
        <w:jc w:val="center"/>
        <w:rPr>
          <w:rFonts w:ascii="Arial" w:hAnsi="Arial" w:cs="Arial"/>
          <w:b/>
          <w:sz w:val="36"/>
          <w:szCs w:val="36"/>
        </w:rPr>
      </w:pPr>
      <w:r w:rsidRPr="00322DC8">
        <w:rPr>
          <w:rFonts w:ascii="Arial" w:hAnsi="Arial" w:cs="Arial"/>
          <w:b/>
          <w:sz w:val="36"/>
          <w:szCs w:val="36"/>
        </w:rPr>
        <w:t>(Upute ponuditeljima za izradu ponude)</w:t>
      </w:r>
    </w:p>
    <w:p w:rsidR="0076504B" w:rsidRPr="006F24DE" w:rsidRDefault="0076504B" w:rsidP="0076504B">
      <w:pPr>
        <w:jc w:val="center"/>
        <w:rPr>
          <w:rFonts w:ascii="Arial" w:hAnsi="Arial" w:cs="Arial"/>
        </w:rPr>
      </w:pPr>
    </w:p>
    <w:p w:rsidR="0076504B" w:rsidRPr="006F24DE" w:rsidRDefault="0076504B" w:rsidP="0076504B">
      <w:pPr>
        <w:jc w:val="center"/>
        <w:rPr>
          <w:rFonts w:ascii="Arial" w:hAnsi="Arial" w:cs="Arial"/>
        </w:rPr>
      </w:pPr>
    </w:p>
    <w:p w:rsidR="0076504B" w:rsidRPr="006F24DE" w:rsidRDefault="0076504B" w:rsidP="0076504B">
      <w:pPr>
        <w:jc w:val="center"/>
        <w:rPr>
          <w:rFonts w:ascii="Arial" w:hAnsi="Arial" w:cs="Arial"/>
        </w:rPr>
      </w:pPr>
    </w:p>
    <w:p w:rsidR="0076504B" w:rsidRDefault="0076504B" w:rsidP="0076504B">
      <w:pPr>
        <w:jc w:val="center"/>
        <w:rPr>
          <w:rFonts w:ascii="Arial" w:hAnsi="Arial" w:cs="Arial"/>
        </w:rPr>
      </w:pPr>
    </w:p>
    <w:p w:rsidR="00322DC8" w:rsidRDefault="00322DC8" w:rsidP="0076504B">
      <w:pPr>
        <w:jc w:val="center"/>
        <w:rPr>
          <w:rFonts w:ascii="Arial" w:hAnsi="Arial" w:cs="Arial"/>
        </w:rPr>
      </w:pPr>
    </w:p>
    <w:p w:rsidR="00322DC8" w:rsidRDefault="00322DC8" w:rsidP="0076504B">
      <w:pPr>
        <w:jc w:val="center"/>
        <w:rPr>
          <w:rFonts w:ascii="Arial" w:hAnsi="Arial" w:cs="Arial"/>
        </w:rPr>
      </w:pPr>
    </w:p>
    <w:p w:rsidR="00322DC8" w:rsidRDefault="00322DC8" w:rsidP="0076504B">
      <w:pPr>
        <w:jc w:val="center"/>
        <w:rPr>
          <w:rFonts w:ascii="Arial" w:hAnsi="Arial" w:cs="Arial"/>
        </w:rPr>
      </w:pPr>
    </w:p>
    <w:p w:rsidR="00322DC8" w:rsidRPr="006F24DE" w:rsidRDefault="00322DC8" w:rsidP="0076504B">
      <w:pPr>
        <w:jc w:val="center"/>
        <w:rPr>
          <w:rFonts w:ascii="Arial" w:hAnsi="Arial" w:cs="Arial"/>
        </w:rPr>
      </w:pPr>
    </w:p>
    <w:p w:rsidR="0076504B" w:rsidRPr="006F24DE" w:rsidRDefault="0076504B" w:rsidP="0076504B">
      <w:pPr>
        <w:ind w:left="2155" w:hanging="2155"/>
        <w:rPr>
          <w:rFonts w:ascii="Arial" w:hAnsi="Arial" w:cs="Arial"/>
          <w:bCs/>
        </w:rPr>
      </w:pPr>
      <w:r w:rsidRPr="006F24DE">
        <w:rPr>
          <w:rFonts w:ascii="Arial" w:hAnsi="Arial" w:cs="Arial"/>
          <w:b/>
        </w:rPr>
        <w:t xml:space="preserve">Predmet nabave: </w:t>
      </w:r>
      <w:r>
        <w:rPr>
          <w:rFonts w:ascii="Arial" w:hAnsi="Arial" w:cs="Arial"/>
          <w:b/>
        </w:rPr>
        <w:tab/>
      </w:r>
      <w:r w:rsidRPr="004A1352">
        <w:rPr>
          <w:rFonts w:ascii="Arial" w:hAnsi="Arial" w:cs="Arial"/>
        </w:rPr>
        <w:t xml:space="preserve">Usluga izrade </w:t>
      </w:r>
      <w:r w:rsidRPr="001C5A68">
        <w:rPr>
          <w:rFonts w:ascii="Arial" w:hAnsi="Arial" w:cs="Arial"/>
          <w:b/>
        </w:rPr>
        <w:t xml:space="preserve">Idejnog projektnog rješenja i </w:t>
      </w:r>
      <w:r>
        <w:rPr>
          <w:rFonts w:ascii="Arial" w:hAnsi="Arial" w:cs="Arial"/>
          <w:b/>
        </w:rPr>
        <w:t>G</w:t>
      </w:r>
      <w:r w:rsidRPr="001C5A68">
        <w:rPr>
          <w:rFonts w:ascii="Arial" w:hAnsi="Arial" w:cs="Arial"/>
          <w:b/>
        </w:rPr>
        <w:t xml:space="preserve">lavnog i </w:t>
      </w:r>
      <w:r>
        <w:rPr>
          <w:rFonts w:ascii="Arial" w:hAnsi="Arial" w:cs="Arial"/>
          <w:b/>
        </w:rPr>
        <w:t>I</w:t>
      </w:r>
      <w:r w:rsidRPr="001C5A68">
        <w:rPr>
          <w:rFonts w:ascii="Arial" w:hAnsi="Arial" w:cs="Arial"/>
          <w:b/>
        </w:rPr>
        <w:t>zvedbenog</w:t>
      </w:r>
      <w:r>
        <w:rPr>
          <w:rFonts w:ascii="Arial" w:hAnsi="Arial" w:cs="Arial"/>
        </w:rPr>
        <w:t xml:space="preserve"> </w:t>
      </w:r>
      <w:r w:rsidRPr="004F15FD">
        <w:rPr>
          <w:rFonts w:ascii="Arial" w:hAnsi="Arial" w:cs="Arial"/>
          <w:b/>
        </w:rPr>
        <w:t>projekta sa sadržajem i nivoom razrade koji je potreban za ishodovanje građevne dozvole i izvedbu nadogradnje</w:t>
      </w:r>
      <w:r w:rsidRPr="004A1352">
        <w:rPr>
          <w:rFonts w:ascii="Arial" w:hAnsi="Arial" w:cs="Arial"/>
        </w:rPr>
        <w:t xml:space="preserve"> </w:t>
      </w:r>
      <w:r w:rsidRPr="001C5A68">
        <w:rPr>
          <w:rFonts w:ascii="Arial" w:hAnsi="Arial" w:cs="Arial"/>
        </w:rPr>
        <w:t>za NADOGRADNJU objekta</w:t>
      </w:r>
      <w:r w:rsidRPr="004A1352">
        <w:rPr>
          <w:rFonts w:ascii="Arial" w:hAnsi="Arial" w:cs="Arial"/>
        </w:rPr>
        <w:t xml:space="preserve"> Dom za starije osobe Dubrovnik, Branitelja Dubrovnika 33, 20 000 Dubrovnik</w:t>
      </w:r>
    </w:p>
    <w:p w:rsidR="0076504B" w:rsidRDefault="0076504B" w:rsidP="0076504B">
      <w:pPr>
        <w:rPr>
          <w:rFonts w:ascii="Arial" w:hAnsi="Arial" w:cs="Arial"/>
          <w:bCs/>
          <w:sz w:val="16"/>
          <w:szCs w:val="16"/>
        </w:rPr>
      </w:pPr>
    </w:p>
    <w:p w:rsidR="00322DC8" w:rsidRDefault="00322DC8" w:rsidP="0076504B">
      <w:pPr>
        <w:rPr>
          <w:rFonts w:ascii="Arial" w:hAnsi="Arial" w:cs="Arial"/>
          <w:bCs/>
          <w:sz w:val="16"/>
          <w:szCs w:val="16"/>
        </w:rPr>
      </w:pPr>
    </w:p>
    <w:p w:rsidR="00322DC8" w:rsidRPr="006F24DE" w:rsidRDefault="00322DC8" w:rsidP="0076504B">
      <w:pPr>
        <w:rPr>
          <w:rFonts w:ascii="Arial" w:hAnsi="Arial" w:cs="Arial"/>
          <w:bCs/>
          <w:sz w:val="16"/>
          <w:szCs w:val="16"/>
        </w:rPr>
      </w:pPr>
    </w:p>
    <w:p w:rsidR="0076504B" w:rsidRPr="006F24DE" w:rsidRDefault="0076504B" w:rsidP="0076504B">
      <w:pPr>
        <w:rPr>
          <w:rFonts w:ascii="Arial" w:hAnsi="Arial" w:cs="Arial"/>
          <w:bCs/>
          <w:sz w:val="16"/>
          <w:szCs w:val="16"/>
        </w:rPr>
      </w:pPr>
    </w:p>
    <w:p w:rsidR="0076504B" w:rsidRDefault="0076504B" w:rsidP="0076504B">
      <w:pPr>
        <w:rPr>
          <w:rFonts w:ascii="Arial" w:hAnsi="Arial" w:cs="Arial"/>
          <w:bCs/>
        </w:rPr>
      </w:pPr>
      <w:r w:rsidRPr="006F24DE">
        <w:rPr>
          <w:rFonts w:ascii="Arial" w:hAnsi="Arial" w:cs="Arial"/>
          <w:b/>
          <w:bCs/>
        </w:rPr>
        <w:t xml:space="preserve">Evidencijski broj </w:t>
      </w:r>
      <w:r w:rsidRPr="001C5A68">
        <w:rPr>
          <w:rFonts w:ascii="Arial" w:hAnsi="Arial" w:cs="Arial"/>
          <w:b/>
          <w:bCs/>
        </w:rPr>
        <w:t>nabave:</w:t>
      </w:r>
      <w:r w:rsidRPr="001C5A68">
        <w:rPr>
          <w:rFonts w:ascii="Arial" w:hAnsi="Arial" w:cs="Arial"/>
          <w:bCs/>
        </w:rPr>
        <w:t xml:space="preserve"> NBV-02/2016</w:t>
      </w:r>
    </w:p>
    <w:p w:rsidR="00FB6F61" w:rsidRPr="00670438" w:rsidRDefault="00FB6F61" w:rsidP="0076504B">
      <w:pPr>
        <w:rPr>
          <w:rFonts w:ascii="Arial" w:hAnsi="Arial" w:cs="Arial"/>
          <w:bCs/>
          <w:color w:val="FF0000"/>
        </w:rPr>
      </w:pPr>
    </w:p>
    <w:p w:rsidR="0076504B" w:rsidRPr="00670438" w:rsidRDefault="0076504B" w:rsidP="0076504B">
      <w:pPr>
        <w:rPr>
          <w:rFonts w:ascii="Arial" w:hAnsi="Arial" w:cs="Arial"/>
          <w:bCs/>
          <w:color w:val="FF0000"/>
        </w:rPr>
      </w:pPr>
    </w:p>
    <w:p w:rsidR="0076504B" w:rsidRPr="006F24DE" w:rsidRDefault="0076504B" w:rsidP="0076504B">
      <w:pPr>
        <w:rPr>
          <w:rFonts w:ascii="Arial" w:hAnsi="Arial" w:cs="Arial"/>
          <w:bCs/>
        </w:rPr>
      </w:pPr>
    </w:p>
    <w:p w:rsidR="0076504B" w:rsidRPr="006F24DE" w:rsidRDefault="0076504B" w:rsidP="0076504B">
      <w:pPr>
        <w:rPr>
          <w:rFonts w:ascii="Arial" w:hAnsi="Arial" w:cs="Arial"/>
          <w:bCs/>
          <w:sz w:val="28"/>
          <w:szCs w:val="28"/>
        </w:rPr>
      </w:pPr>
    </w:p>
    <w:p w:rsidR="0076504B" w:rsidRPr="00322DC8" w:rsidRDefault="0076504B" w:rsidP="0076504B">
      <w:pPr>
        <w:jc w:val="center"/>
        <w:rPr>
          <w:rFonts w:ascii="Arial" w:hAnsi="Arial" w:cs="Arial"/>
          <w:b/>
          <w:bCs/>
          <w:sz w:val="40"/>
          <w:szCs w:val="40"/>
        </w:rPr>
      </w:pPr>
      <w:r w:rsidRPr="00322DC8">
        <w:rPr>
          <w:rFonts w:ascii="Arial" w:hAnsi="Arial" w:cs="Arial"/>
          <w:b/>
          <w:bCs/>
          <w:sz w:val="40"/>
          <w:szCs w:val="40"/>
        </w:rPr>
        <w:t>Bagatelna nabava - Poziv za dostavu ponuda</w:t>
      </w:r>
    </w:p>
    <w:p w:rsidR="0076504B" w:rsidRPr="006F24DE" w:rsidRDefault="0076504B" w:rsidP="0076504B">
      <w:pPr>
        <w:rPr>
          <w:rFonts w:ascii="Arial" w:hAnsi="Arial" w:cs="Arial"/>
          <w:bCs/>
        </w:rPr>
      </w:pPr>
    </w:p>
    <w:p w:rsidR="0076504B" w:rsidRPr="006F24DE" w:rsidRDefault="0076504B" w:rsidP="0076504B">
      <w:pPr>
        <w:rPr>
          <w:rFonts w:ascii="Arial" w:hAnsi="Arial" w:cs="Arial"/>
          <w:bCs/>
        </w:rPr>
      </w:pPr>
    </w:p>
    <w:p w:rsidR="0076504B" w:rsidRPr="006F24DE" w:rsidRDefault="0076504B" w:rsidP="0076504B">
      <w:pPr>
        <w:rPr>
          <w:rFonts w:ascii="Arial" w:hAnsi="Arial" w:cs="Arial"/>
          <w:bCs/>
        </w:rPr>
      </w:pPr>
    </w:p>
    <w:p w:rsidR="006F24DE" w:rsidRDefault="006F24DE" w:rsidP="006F24DE">
      <w:pPr>
        <w:rPr>
          <w:i/>
          <w:sz w:val="28"/>
          <w:szCs w:val="28"/>
        </w:rPr>
      </w:pPr>
    </w:p>
    <w:p w:rsidR="0076504B" w:rsidRDefault="0076504B" w:rsidP="006F24DE">
      <w:pPr>
        <w:jc w:val="center"/>
        <w:rPr>
          <w:rFonts w:ascii="Arial" w:hAnsi="Arial" w:cs="Arial"/>
          <w:b/>
          <w:sz w:val="32"/>
          <w:szCs w:val="32"/>
        </w:rPr>
      </w:pPr>
    </w:p>
    <w:p w:rsidR="0076504B" w:rsidRDefault="0076504B" w:rsidP="006F24DE">
      <w:pPr>
        <w:jc w:val="center"/>
        <w:rPr>
          <w:rFonts w:ascii="Arial" w:hAnsi="Arial" w:cs="Arial"/>
          <w:b/>
          <w:sz w:val="32"/>
          <w:szCs w:val="32"/>
        </w:rPr>
      </w:pPr>
    </w:p>
    <w:p w:rsidR="0076504B" w:rsidRDefault="0076504B" w:rsidP="006F24DE">
      <w:pPr>
        <w:jc w:val="center"/>
        <w:rPr>
          <w:rFonts w:ascii="Arial" w:hAnsi="Arial" w:cs="Arial"/>
          <w:b/>
          <w:sz w:val="32"/>
          <w:szCs w:val="32"/>
        </w:rPr>
      </w:pPr>
    </w:p>
    <w:p w:rsidR="0076504B" w:rsidRDefault="0076504B" w:rsidP="006F24DE">
      <w:pPr>
        <w:jc w:val="center"/>
        <w:rPr>
          <w:rFonts w:ascii="Arial" w:hAnsi="Arial" w:cs="Arial"/>
          <w:b/>
          <w:sz w:val="32"/>
          <w:szCs w:val="32"/>
        </w:rPr>
      </w:pPr>
    </w:p>
    <w:p w:rsidR="0076504B" w:rsidRDefault="0076504B" w:rsidP="006F24DE">
      <w:pPr>
        <w:jc w:val="center"/>
        <w:rPr>
          <w:rFonts w:ascii="Arial" w:hAnsi="Arial" w:cs="Arial"/>
          <w:b/>
          <w:sz w:val="32"/>
          <w:szCs w:val="32"/>
        </w:rPr>
      </w:pPr>
    </w:p>
    <w:p w:rsidR="0032180D" w:rsidRDefault="0032180D" w:rsidP="0032180D">
      <w:pPr>
        <w:jc w:val="center"/>
        <w:rPr>
          <w:rFonts w:ascii="Arial" w:hAnsi="Arial" w:cs="Arial"/>
          <w:bCs/>
        </w:rPr>
      </w:pPr>
      <w:r w:rsidRPr="006F24DE">
        <w:rPr>
          <w:rFonts w:ascii="Arial" w:hAnsi="Arial" w:cs="Arial"/>
          <w:bCs/>
        </w:rPr>
        <w:t>Dub</w:t>
      </w:r>
      <w:r>
        <w:rPr>
          <w:rFonts w:ascii="Arial" w:hAnsi="Arial" w:cs="Arial"/>
          <w:bCs/>
        </w:rPr>
        <w:t>rovnik, travanj 2016</w:t>
      </w:r>
      <w:r w:rsidRPr="006F24DE">
        <w:rPr>
          <w:rFonts w:ascii="Arial" w:hAnsi="Arial" w:cs="Arial"/>
          <w:bCs/>
        </w:rPr>
        <w:t>.</w:t>
      </w:r>
    </w:p>
    <w:p w:rsidR="00FB6F61" w:rsidRDefault="00FB6F61" w:rsidP="0032180D">
      <w:pPr>
        <w:jc w:val="center"/>
        <w:rPr>
          <w:rFonts w:ascii="Arial" w:hAnsi="Arial" w:cs="Arial"/>
          <w:bCs/>
        </w:rPr>
      </w:pPr>
    </w:p>
    <w:p w:rsidR="00FB6F61" w:rsidRDefault="00FB6F61" w:rsidP="0032180D">
      <w:pPr>
        <w:jc w:val="center"/>
        <w:rPr>
          <w:rFonts w:ascii="Arial" w:hAnsi="Arial" w:cs="Arial"/>
          <w:bCs/>
        </w:rPr>
      </w:pPr>
    </w:p>
    <w:p w:rsidR="00FB6F61" w:rsidRDefault="00FB6F61" w:rsidP="0032180D">
      <w:pPr>
        <w:jc w:val="center"/>
        <w:rPr>
          <w:rFonts w:ascii="Arial" w:hAnsi="Arial" w:cs="Arial"/>
          <w:bCs/>
        </w:rPr>
      </w:pPr>
    </w:p>
    <w:p w:rsidR="00FB6F61" w:rsidRDefault="00FB6F61" w:rsidP="0032180D">
      <w:pPr>
        <w:jc w:val="center"/>
        <w:rPr>
          <w:rFonts w:ascii="Arial" w:hAnsi="Arial" w:cs="Arial"/>
          <w:bCs/>
        </w:rPr>
      </w:pPr>
    </w:p>
    <w:p w:rsidR="00FB6F61" w:rsidRDefault="00FB6F61" w:rsidP="0032180D">
      <w:pPr>
        <w:jc w:val="center"/>
        <w:rPr>
          <w:rFonts w:ascii="Arial" w:hAnsi="Arial" w:cs="Arial"/>
          <w:bCs/>
        </w:rPr>
      </w:pPr>
    </w:p>
    <w:p w:rsidR="00FB6F61" w:rsidRPr="00D667EC" w:rsidRDefault="00FB6F61" w:rsidP="0032180D">
      <w:pPr>
        <w:jc w:val="center"/>
        <w:rPr>
          <w:rFonts w:ascii="Arial" w:hAnsi="Arial" w:cs="Arial"/>
          <w:bCs/>
        </w:rPr>
      </w:pPr>
    </w:p>
    <w:p w:rsidR="0032180D" w:rsidRDefault="0032180D" w:rsidP="0032180D">
      <w:pPr>
        <w:jc w:val="center"/>
        <w:rPr>
          <w:sz w:val="22"/>
          <w:szCs w:val="22"/>
        </w:rPr>
      </w:pPr>
    </w:p>
    <w:p w:rsidR="00C979B7" w:rsidRDefault="00C979B7" w:rsidP="0032180D">
      <w:pPr>
        <w:jc w:val="center"/>
        <w:rPr>
          <w:rFonts w:ascii="Arial" w:hAnsi="Arial" w:cs="Arial"/>
          <w:b/>
          <w:sz w:val="28"/>
          <w:szCs w:val="28"/>
        </w:rPr>
      </w:pPr>
      <w:r w:rsidRPr="00C979B7">
        <w:rPr>
          <w:rFonts w:ascii="Arial" w:hAnsi="Arial" w:cs="Arial"/>
          <w:b/>
          <w:sz w:val="28"/>
          <w:szCs w:val="28"/>
        </w:rPr>
        <w:t xml:space="preserve">S A D R Ž A J: </w:t>
      </w:r>
    </w:p>
    <w:p w:rsidR="00322DC8" w:rsidRPr="0032180D" w:rsidRDefault="00322DC8" w:rsidP="0032180D">
      <w:pPr>
        <w:jc w:val="center"/>
        <w:rPr>
          <w:rFonts w:ascii="Arial" w:hAnsi="Arial" w:cs="Arial"/>
          <w:b/>
          <w:sz w:val="32"/>
          <w:szCs w:val="32"/>
        </w:rPr>
      </w:pPr>
    </w:p>
    <w:p w:rsidR="00C979B7" w:rsidRPr="00C979B7" w:rsidRDefault="00C979B7" w:rsidP="00C979B7">
      <w:pPr>
        <w:tabs>
          <w:tab w:val="left" w:pos="5400"/>
        </w:tabs>
        <w:spacing w:before="120"/>
        <w:jc w:val="center"/>
        <w:rPr>
          <w:rFonts w:ascii="Arial" w:hAnsi="Arial" w:cs="Arial"/>
        </w:rPr>
      </w:pPr>
    </w:p>
    <w:p w:rsidR="00C979B7" w:rsidRPr="00C979B7" w:rsidRDefault="00C979B7" w:rsidP="00C979B7">
      <w:pPr>
        <w:tabs>
          <w:tab w:val="left" w:pos="709"/>
        </w:tabs>
        <w:spacing w:before="120"/>
        <w:rPr>
          <w:rFonts w:ascii="Arial" w:hAnsi="Arial" w:cs="Arial"/>
          <w:b/>
        </w:rPr>
      </w:pPr>
      <w:r>
        <w:rPr>
          <w:rFonts w:ascii="Arial" w:hAnsi="Arial" w:cs="Arial"/>
          <w:b/>
        </w:rPr>
        <w:t xml:space="preserve">I. </w:t>
      </w:r>
      <w:r>
        <w:rPr>
          <w:rFonts w:ascii="Arial" w:hAnsi="Arial" w:cs="Arial"/>
          <w:b/>
        </w:rPr>
        <w:tab/>
        <w:t>OPĆI PODACI</w:t>
      </w:r>
    </w:p>
    <w:p w:rsidR="00C979B7" w:rsidRDefault="00C979B7" w:rsidP="00C979B7">
      <w:pPr>
        <w:tabs>
          <w:tab w:val="left" w:pos="709"/>
        </w:tabs>
        <w:spacing w:before="120"/>
        <w:rPr>
          <w:rFonts w:ascii="Arial" w:hAnsi="Arial" w:cs="Arial"/>
          <w:b/>
        </w:rPr>
      </w:pPr>
      <w:r w:rsidRPr="00C979B7">
        <w:rPr>
          <w:rFonts w:ascii="Arial" w:hAnsi="Arial" w:cs="Arial"/>
          <w:b/>
        </w:rPr>
        <w:t xml:space="preserve">II. </w:t>
      </w:r>
      <w:r w:rsidRPr="00C979B7">
        <w:rPr>
          <w:rFonts w:ascii="Arial" w:hAnsi="Arial" w:cs="Arial"/>
          <w:b/>
        </w:rPr>
        <w:tab/>
      </w:r>
      <w:r>
        <w:rPr>
          <w:rFonts w:ascii="Arial" w:hAnsi="Arial" w:cs="Arial"/>
          <w:b/>
        </w:rPr>
        <w:t>PODACI O PREDMETU NABAVE</w:t>
      </w:r>
    </w:p>
    <w:p w:rsidR="00831087" w:rsidRPr="00C979B7" w:rsidRDefault="00831087" w:rsidP="00C979B7">
      <w:pPr>
        <w:tabs>
          <w:tab w:val="left" w:pos="709"/>
        </w:tabs>
        <w:spacing w:before="120"/>
        <w:rPr>
          <w:rFonts w:ascii="Arial" w:hAnsi="Arial" w:cs="Arial"/>
        </w:rPr>
      </w:pPr>
      <w:r>
        <w:rPr>
          <w:rFonts w:ascii="Arial" w:hAnsi="Arial" w:cs="Arial"/>
          <w:b/>
        </w:rPr>
        <w:t>III.       ODREDBE O SPOSOBNOSTI PONUDITELJA</w:t>
      </w:r>
    </w:p>
    <w:p w:rsidR="00C979B7" w:rsidRPr="00C979B7" w:rsidRDefault="00831087" w:rsidP="00C979B7">
      <w:pPr>
        <w:tabs>
          <w:tab w:val="left" w:pos="709"/>
        </w:tabs>
        <w:spacing w:before="120"/>
        <w:rPr>
          <w:rFonts w:ascii="Arial" w:hAnsi="Arial" w:cs="Arial"/>
          <w:b/>
        </w:rPr>
      </w:pPr>
      <w:r>
        <w:rPr>
          <w:rFonts w:ascii="Arial" w:hAnsi="Arial" w:cs="Arial"/>
          <w:b/>
        </w:rPr>
        <w:t>IV</w:t>
      </w:r>
      <w:r w:rsidR="00C979B7" w:rsidRPr="00C979B7">
        <w:rPr>
          <w:rFonts w:ascii="Arial" w:hAnsi="Arial" w:cs="Arial"/>
          <w:b/>
        </w:rPr>
        <w:t>.</w:t>
      </w:r>
      <w:r w:rsidR="00C979B7" w:rsidRPr="00C979B7">
        <w:rPr>
          <w:rFonts w:ascii="Arial" w:hAnsi="Arial" w:cs="Arial"/>
        </w:rPr>
        <w:tab/>
      </w:r>
      <w:r w:rsidR="00913915">
        <w:rPr>
          <w:rFonts w:ascii="Arial" w:hAnsi="Arial" w:cs="Arial"/>
          <w:b/>
        </w:rPr>
        <w:t>PODACI O PONUDI</w:t>
      </w:r>
    </w:p>
    <w:p w:rsidR="00C979B7" w:rsidRDefault="00C979B7" w:rsidP="00C979B7">
      <w:pPr>
        <w:tabs>
          <w:tab w:val="left" w:pos="709"/>
        </w:tabs>
        <w:spacing w:before="120"/>
        <w:rPr>
          <w:rFonts w:ascii="Arial" w:hAnsi="Arial" w:cs="Arial"/>
          <w:b/>
        </w:rPr>
      </w:pPr>
      <w:r w:rsidRPr="00C979B7">
        <w:rPr>
          <w:rFonts w:ascii="Arial" w:hAnsi="Arial" w:cs="Arial"/>
          <w:b/>
        </w:rPr>
        <w:t>V.</w:t>
      </w:r>
      <w:r w:rsidRPr="00C979B7">
        <w:rPr>
          <w:rFonts w:ascii="Arial" w:hAnsi="Arial" w:cs="Arial"/>
          <w:b/>
        </w:rPr>
        <w:tab/>
      </w:r>
      <w:r w:rsidR="00913915">
        <w:rPr>
          <w:rFonts w:ascii="Arial" w:hAnsi="Arial" w:cs="Arial"/>
          <w:b/>
        </w:rPr>
        <w:t xml:space="preserve">OSTALE </w:t>
      </w:r>
      <w:r>
        <w:rPr>
          <w:rFonts w:ascii="Arial" w:hAnsi="Arial" w:cs="Arial"/>
          <w:b/>
        </w:rPr>
        <w:t>O</w:t>
      </w:r>
      <w:r w:rsidR="00913915">
        <w:rPr>
          <w:rFonts w:ascii="Arial" w:hAnsi="Arial" w:cs="Arial"/>
          <w:b/>
        </w:rPr>
        <w:t>DREDBE</w:t>
      </w:r>
    </w:p>
    <w:p w:rsidR="00C979B7" w:rsidRDefault="00C979B7" w:rsidP="00C979B7">
      <w:pPr>
        <w:tabs>
          <w:tab w:val="left" w:pos="709"/>
        </w:tabs>
        <w:spacing w:before="120"/>
        <w:rPr>
          <w:rFonts w:ascii="Arial" w:hAnsi="Arial" w:cs="Arial"/>
          <w:b/>
        </w:rPr>
      </w:pPr>
    </w:p>
    <w:p w:rsidR="00C979B7" w:rsidRDefault="00C979B7" w:rsidP="00C979B7">
      <w:pPr>
        <w:tabs>
          <w:tab w:val="left" w:pos="709"/>
        </w:tabs>
        <w:spacing w:before="120"/>
        <w:rPr>
          <w:rFonts w:ascii="Arial" w:hAnsi="Arial" w:cs="Arial"/>
          <w:b/>
        </w:rPr>
      </w:pPr>
    </w:p>
    <w:p w:rsidR="00C979B7" w:rsidRDefault="00C979B7" w:rsidP="00C979B7">
      <w:pPr>
        <w:tabs>
          <w:tab w:val="left" w:pos="709"/>
        </w:tabs>
        <w:spacing w:before="120"/>
        <w:rPr>
          <w:rFonts w:ascii="Arial" w:hAnsi="Arial" w:cs="Arial"/>
          <w:b/>
        </w:rPr>
      </w:pPr>
      <w:r>
        <w:rPr>
          <w:rFonts w:ascii="Arial" w:hAnsi="Arial" w:cs="Arial"/>
          <w:b/>
        </w:rPr>
        <w:t xml:space="preserve">PRILOG 1. </w:t>
      </w:r>
      <w:r w:rsidR="00E66A3A">
        <w:rPr>
          <w:rFonts w:ascii="Arial" w:hAnsi="Arial" w:cs="Arial"/>
          <w:b/>
        </w:rPr>
        <w:t>–</w:t>
      </w:r>
      <w:r>
        <w:rPr>
          <w:rFonts w:ascii="Arial" w:hAnsi="Arial" w:cs="Arial"/>
          <w:b/>
        </w:rPr>
        <w:t xml:space="preserve"> </w:t>
      </w:r>
      <w:r w:rsidR="001050D1">
        <w:rPr>
          <w:rFonts w:ascii="Arial" w:hAnsi="Arial" w:cs="Arial"/>
          <w:b/>
        </w:rPr>
        <w:t xml:space="preserve">Obrazac </w:t>
      </w:r>
      <w:r w:rsidR="00C66776">
        <w:rPr>
          <w:rFonts w:ascii="Arial" w:hAnsi="Arial" w:cs="Arial"/>
          <w:b/>
        </w:rPr>
        <w:t>–</w:t>
      </w:r>
      <w:r w:rsidR="00BF57CB">
        <w:rPr>
          <w:rFonts w:ascii="Arial" w:hAnsi="Arial" w:cs="Arial"/>
          <w:b/>
        </w:rPr>
        <w:t xml:space="preserve"> </w:t>
      </w:r>
      <w:r w:rsidR="0069330D">
        <w:rPr>
          <w:rFonts w:ascii="Arial" w:hAnsi="Arial" w:cs="Arial"/>
          <w:b/>
        </w:rPr>
        <w:t xml:space="preserve">Projektni zadatak - </w:t>
      </w:r>
      <w:r w:rsidR="00BF57CB">
        <w:rPr>
          <w:rFonts w:ascii="Arial" w:hAnsi="Arial" w:cs="Arial"/>
          <w:b/>
        </w:rPr>
        <w:t>T</w:t>
      </w:r>
      <w:r w:rsidR="00C66776">
        <w:rPr>
          <w:rFonts w:ascii="Arial" w:hAnsi="Arial" w:cs="Arial"/>
          <w:b/>
        </w:rPr>
        <w:t>ehničke specifikacije predmeta nabave</w:t>
      </w:r>
    </w:p>
    <w:p w:rsidR="00F36219" w:rsidRDefault="00F36219" w:rsidP="00F36219">
      <w:pPr>
        <w:tabs>
          <w:tab w:val="left" w:pos="709"/>
        </w:tabs>
        <w:spacing w:before="120"/>
        <w:rPr>
          <w:rFonts w:ascii="Arial" w:hAnsi="Arial" w:cs="Arial"/>
          <w:b/>
        </w:rPr>
      </w:pPr>
      <w:r>
        <w:rPr>
          <w:rFonts w:ascii="Arial" w:hAnsi="Arial" w:cs="Arial"/>
          <w:b/>
        </w:rPr>
        <w:t>PRILOG</w:t>
      </w:r>
      <w:r w:rsidR="001050D1">
        <w:rPr>
          <w:rFonts w:ascii="Arial" w:hAnsi="Arial" w:cs="Arial"/>
          <w:b/>
        </w:rPr>
        <w:t xml:space="preserve"> 2. – Obrazac Ponudbeni list </w:t>
      </w:r>
    </w:p>
    <w:p w:rsidR="00C979B7" w:rsidRPr="00C979B7" w:rsidRDefault="00C979B7" w:rsidP="00C979B7">
      <w:pPr>
        <w:tabs>
          <w:tab w:val="left" w:pos="709"/>
        </w:tabs>
        <w:spacing w:before="120"/>
        <w:rPr>
          <w:rFonts w:ascii="Arial" w:hAnsi="Arial" w:cs="Arial"/>
          <w:b/>
        </w:rPr>
      </w:pPr>
    </w:p>
    <w:p w:rsidR="00C979B7" w:rsidRPr="00C7408A" w:rsidRDefault="00C979B7" w:rsidP="00C979B7">
      <w:pPr>
        <w:tabs>
          <w:tab w:val="left" w:pos="709"/>
        </w:tabs>
        <w:spacing w:before="120"/>
      </w:pPr>
    </w:p>
    <w:p w:rsidR="00C979B7" w:rsidRPr="00C7408A" w:rsidRDefault="00C979B7" w:rsidP="00C979B7">
      <w:pPr>
        <w:tabs>
          <w:tab w:val="left" w:pos="709"/>
        </w:tabs>
        <w:spacing w:before="120"/>
        <w:rPr>
          <w:b/>
          <w:sz w:val="28"/>
          <w:szCs w:val="28"/>
        </w:rPr>
      </w:pPr>
    </w:p>
    <w:p w:rsidR="00C979B7" w:rsidRDefault="00C979B7">
      <w:pPr>
        <w:jc w:val="left"/>
        <w:rPr>
          <w:b/>
          <w:sz w:val="28"/>
          <w:szCs w:val="28"/>
        </w:rPr>
      </w:pPr>
      <w:r>
        <w:rPr>
          <w:b/>
          <w:sz w:val="28"/>
          <w:szCs w:val="28"/>
        </w:rPr>
        <w:br w:type="page"/>
      </w:r>
    </w:p>
    <w:p w:rsidR="00C979B7" w:rsidRPr="00C979B7" w:rsidRDefault="00C979B7" w:rsidP="00C979B7">
      <w:pPr>
        <w:tabs>
          <w:tab w:val="left" w:pos="709"/>
        </w:tabs>
        <w:spacing w:before="120"/>
        <w:rPr>
          <w:rFonts w:ascii="Arial" w:hAnsi="Arial" w:cs="Arial"/>
          <w:b/>
          <w:sz w:val="28"/>
          <w:szCs w:val="28"/>
        </w:rPr>
      </w:pPr>
      <w:r w:rsidRPr="00C979B7">
        <w:rPr>
          <w:rFonts w:ascii="Arial" w:hAnsi="Arial" w:cs="Arial"/>
          <w:b/>
          <w:sz w:val="28"/>
          <w:szCs w:val="28"/>
        </w:rPr>
        <w:t>I</w:t>
      </w:r>
      <w:r w:rsidR="007A6FCA">
        <w:rPr>
          <w:rFonts w:ascii="Arial" w:hAnsi="Arial" w:cs="Arial"/>
          <w:b/>
          <w:sz w:val="28"/>
          <w:szCs w:val="28"/>
        </w:rPr>
        <w:t>.</w:t>
      </w:r>
      <w:r w:rsidRPr="00C979B7">
        <w:rPr>
          <w:rFonts w:ascii="Arial" w:hAnsi="Arial" w:cs="Arial"/>
          <w:b/>
          <w:sz w:val="28"/>
          <w:szCs w:val="28"/>
        </w:rPr>
        <w:t xml:space="preserve"> OPĆI PODACI:</w:t>
      </w:r>
    </w:p>
    <w:p w:rsidR="007E5413" w:rsidRDefault="007E5413" w:rsidP="001733F7">
      <w:pPr>
        <w:spacing w:line="360" w:lineRule="exact"/>
        <w:rPr>
          <w:rFonts w:ascii="Arial" w:hAnsi="Arial" w:cs="Arial"/>
          <w:sz w:val="22"/>
          <w:szCs w:val="22"/>
        </w:rPr>
      </w:pPr>
    </w:p>
    <w:p w:rsidR="007E5413" w:rsidRPr="00C979B7" w:rsidRDefault="007E5413" w:rsidP="0002570D">
      <w:pPr>
        <w:numPr>
          <w:ilvl w:val="0"/>
          <w:numId w:val="2"/>
        </w:numPr>
        <w:rPr>
          <w:rFonts w:ascii="Arial" w:hAnsi="Arial" w:cs="Arial"/>
          <w:b/>
          <w:bCs/>
          <w:sz w:val="22"/>
          <w:szCs w:val="22"/>
        </w:rPr>
      </w:pPr>
      <w:r w:rsidRPr="00C979B7">
        <w:rPr>
          <w:rFonts w:ascii="Arial" w:hAnsi="Arial" w:cs="Arial"/>
          <w:b/>
          <w:bCs/>
          <w:sz w:val="22"/>
          <w:szCs w:val="22"/>
        </w:rPr>
        <w:t xml:space="preserve">Podaci o </w:t>
      </w:r>
      <w:r w:rsidR="0032180D">
        <w:rPr>
          <w:rFonts w:ascii="Arial" w:hAnsi="Arial" w:cs="Arial"/>
          <w:b/>
          <w:bCs/>
          <w:sz w:val="22"/>
          <w:szCs w:val="22"/>
        </w:rPr>
        <w:t>N</w:t>
      </w:r>
      <w:r w:rsidRPr="00C979B7">
        <w:rPr>
          <w:rFonts w:ascii="Arial" w:hAnsi="Arial" w:cs="Arial"/>
          <w:b/>
          <w:bCs/>
          <w:sz w:val="22"/>
          <w:szCs w:val="22"/>
        </w:rPr>
        <w:t xml:space="preserve">aručitelju: </w:t>
      </w:r>
    </w:p>
    <w:p w:rsidR="00214C16" w:rsidRDefault="00214C16" w:rsidP="00FD1DCB">
      <w:pPr>
        <w:ind w:left="360"/>
        <w:rPr>
          <w:rFonts w:ascii="Arial" w:hAnsi="Arial" w:cs="Arial"/>
          <w:sz w:val="20"/>
          <w:szCs w:val="20"/>
        </w:rPr>
      </w:pPr>
    </w:p>
    <w:p w:rsidR="00CF54D7" w:rsidRPr="00CF54D7" w:rsidRDefault="00CF54D7" w:rsidP="00CF54D7">
      <w:pPr>
        <w:pStyle w:val="Footer"/>
        <w:tabs>
          <w:tab w:val="left" w:pos="708"/>
        </w:tabs>
        <w:ind w:firstLine="426"/>
        <w:rPr>
          <w:rFonts w:ascii="Arial" w:eastAsia="ArialNarrow" w:hAnsi="Arial" w:cs="Arial"/>
          <w:b/>
          <w:color w:val="000000"/>
          <w:sz w:val="22"/>
          <w:szCs w:val="22"/>
        </w:rPr>
      </w:pPr>
      <w:r w:rsidRPr="00CF54D7">
        <w:rPr>
          <w:rFonts w:ascii="Arial" w:eastAsia="ArialNarrow" w:hAnsi="Arial" w:cs="Arial"/>
          <w:b/>
          <w:color w:val="000000"/>
          <w:sz w:val="22"/>
          <w:szCs w:val="22"/>
        </w:rPr>
        <w:t>DOM ZA STARIJE OSOBE DUBROVNIK</w:t>
      </w:r>
    </w:p>
    <w:p w:rsidR="00CF54D7" w:rsidRPr="00CF54D7" w:rsidRDefault="00CF54D7" w:rsidP="00CF54D7">
      <w:pPr>
        <w:pStyle w:val="Footer"/>
        <w:tabs>
          <w:tab w:val="left" w:pos="708"/>
        </w:tabs>
        <w:ind w:firstLine="426"/>
        <w:rPr>
          <w:rFonts w:ascii="Arial" w:eastAsia="ArialNarrow" w:hAnsi="Arial" w:cs="Arial"/>
          <w:color w:val="000000"/>
          <w:sz w:val="22"/>
          <w:szCs w:val="22"/>
        </w:rPr>
      </w:pPr>
      <w:r w:rsidRPr="00CF54D7">
        <w:rPr>
          <w:rFonts w:ascii="Arial" w:eastAsia="ArialNarrow" w:hAnsi="Arial" w:cs="Arial"/>
          <w:color w:val="000000"/>
          <w:sz w:val="22"/>
          <w:szCs w:val="22"/>
        </w:rPr>
        <w:t>Branitelja Dubrovnika 33</w:t>
      </w:r>
      <w:r>
        <w:rPr>
          <w:rFonts w:ascii="Arial" w:eastAsia="ArialNarrow" w:hAnsi="Arial" w:cs="Arial"/>
          <w:color w:val="000000"/>
          <w:sz w:val="22"/>
          <w:szCs w:val="22"/>
        </w:rPr>
        <w:t xml:space="preserve">, </w:t>
      </w:r>
      <w:r w:rsidRPr="00CF54D7">
        <w:rPr>
          <w:rFonts w:ascii="Arial" w:eastAsia="ArialNarrow" w:hAnsi="Arial" w:cs="Arial"/>
          <w:color w:val="000000"/>
          <w:sz w:val="22"/>
          <w:szCs w:val="22"/>
        </w:rPr>
        <w:t>20 000 DUBROVNIK</w:t>
      </w:r>
    </w:p>
    <w:p w:rsidR="00CF54D7" w:rsidRPr="00CF54D7" w:rsidRDefault="00CF54D7" w:rsidP="00CF54D7">
      <w:pPr>
        <w:pStyle w:val="Footer"/>
        <w:tabs>
          <w:tab w:val="left" w:pos="708"/>
        </w:tabs>
        <w:ind w:firstLine="426"/>
        <w:rPr>
          <w:rFonts w:ascii="Arial" w:eastAsia="ArialNarrow" w:hAnsi="Arial" w:cs="Arial"/>
          <w:color w:val="000000"/>
          <w:sz w:val="22"/>
          <w:szCs w:val="22"/>
        </w:rPr>
      </w:pPr>
      <w:r w:rsidRPr="00CF54D7">
        <w:rPr>
          <w:rFonts w:ascii="Arial" w:eastAsia="ArialNarrow" w:hAnsi="Arial" w:cs="Arial"/>
          <w:color w:val="000000"/>
          <w:sz w:val="22"/>
          <w:szCs w:val="22"/>
        </w:rPr>
        <w:t>OIB</w:t>
      </w:r>
      <w:r>
        <w:rPr>
          <w:rFonts w:ascii="Arial" w:eastAsia="ArialNarrow" w:hAnsi="Arial" w:cs="Arial"/>
          <w:color w:val="000000"/>
          <w:sz w:val="22"/>
          <w:szCs w:val="22"/>
        </w:rPr>
        <w:t>:</w:t>
      </w:r>
      <w:r w:rsidRPr="00CF54D7">
        <w:rPr>
          <w:rFonts w:ascii="Arial" w:eastAsia="ArialNarrow" w:hAnsi="Arial" w:cs="Arial"/>
          <w:color w:val="000000"/>
          <w:sz w:val="22"/>
          <w:szCs w:val="22"/>
        </w:rPr>
        <w:t xml:space="preserve"> 15795793389</w:t>
      </w:r>
    </w:p>
    <w:p w:rsidR="00CF54D7" w:rsidRPr="00CF54D7" w:rsidRDefault="00CF54D7" w:rsidP="00CF54D7">
      <w:pPr>
        <w:pStyle w:val="Footer"/>
        <w:tabs>
          <w:tab w:val="left" w:pos="708"/>
        </w:tabs>
        <w:ind w:firstLine="426"/>
        <w:rPr>
          <w:rFonts w:ascii="Arial" w:eastAsia="ArialNarrow" w:hAnsi="Arial" w:cs="Arial"/>
          <w:color w:val="000000"/>
          <w:sz w:val="22"/>
          <w:szCs w:val="22"/>
        </w:rPr>
      </w:pPr>
      <w:r>
        <w:rPr>
          <w:rFonts w:ascii="Arial" w:eastAsia="ArialNarrow" w:hAnsi="Arial" w:cs="Arial"/>
          <w:color w:val="000000"/>
          <w:sz w:val="22"/>
          <w:szCs w:val="22"/>
        </w:rPr>
        <w:t>Tel</w:t>
      </w:r>
      <w:r w:rsidRPr="00CF54D7">
        <w:rPr>
          <w:rFonts w:ascii="Arial" w:eastAsia="ArialNarrow" w:hAnsi="Arial" w:cs="Arial"/>
          <w:color w:val="000000"/>
          <w:sz w:val="22"/>
          <w:szCs w:val="22"/>
        </w:rPr>
        <w:t>:020-416-530</w:t>
      </w:r>
    </w:p>
    <w:p w:rsidR="00CF54D7" w:rsidRPr="00CF54D7" w:rsidRDefault="00CF54D7" w:rsidP="00CF54D7">
      <w:pPr>
        <w:pStyle w:val="Footer"/>
        <w:tabs>
          <w:tab w:val="left" w:pos="708"/>
        </w:tabs>
        <w:ind w:firstLine="426"/>
        <w:rPr>
          <w:rFonts w:ascii="Arial" w:eastAsia="ArialNarrow" w:hAnsi="Arial" w:cs="Arial"/>
          <w:color w:val="000000"/>
          <w:sz w:val="22"/>
          <w:szCs w:val="22"/>
        </w:rPr>
      </w:pPr>
      <w:r w:rsidRPr="00CF54D7">
        <w:rPr>
          <w:rFonts w:ascii="Arial" w:eastAsia="ArialNarrow" w:hAnsi="Arial" w:cs="Arial"/>
          <w:color w:val="000000"/>
          <w:sz w:val="22"/>
          <w:szCs w:val="22"/>
        </w:rPr>
        <w:t>Telefax: 020-416-602</w:t>
      </w:r>
    </w:p>
    <w:p w:rsidR="007E5413" w:rsidRPr="006F24DE" w:rsidRDefault="00CF54D7" w:rsidP="00CF54D7">
      <w:pPr>
        <w:pStyle w:val="Footer"/>
        <w:tabs>
          <w:tab w:val="left" w:pos="708"/>
        </w:tabs>
        <w:ind w:firstLine="426"/>
        <w:rPr>
          <w:rFonts w:ascii="Arial" w:eastAsia="ArialNarrow" w:hAnsi="Arial" w:cs="Arial"/>
          <w:color w:val="000000"/>
          <w:sz w:val="22"/>
          <w:szCs w:val="22"/>
        </w:rPr>
      </w:pPr>
      <w:r w:rsidRPr="00CF54D7">
        <w:rPr>
          <w:rFonts w:ascii="Arial" w:eastAsia="ArialNarrow" w:hAnsi="Arial" w:cs="Arial"/>
          <w:color w:val="000000"/>
          <w:sz w:val="22"/>
          <w:szCs w:val="22"/>
        </w:rPr>
        <w:t xml:space="preserve">E-mail: </w:t>
      </w:r>
      <w:hyperlink r:id="rId8" w:history="1">
        <w:r w:rsidRPr="00CF54D7">
          <w:rPr>
            <w:rStyle w:val="Hyperlink"/>
            <w:rFonts w:ascii="Arial" w:eastAsia="ArialNarrow" w:hAnsi="Arial" w:cs="Arial"/>
            <w:sz w:val="22"/>
            <w:szCs w:val="22"/>
          </w:rPr>
          <w:t>dom.dubrovnik@hi.t-com.hr</w:t>
        </w:r>
      </w:hyperlink>
    </w:p>
    <w:p w:rsidR="006F24DE" w:rsidRPr="00D44710" w:rsidRDefault="006F24DE" w:rsidP="006F24DE">
      <w:pPr>
        <w:pStyle w:val="Footer"/>
        <w:tabs>
          <w:tab w:val="left" w:pos="708"/>
        </w:tabs>
        <w:rPr>
          <w:rFonts w:ascii="Arial" w:hAnsi="Arial" w:cs="Arial"/>
          <w:sz w:val="22"/>
          <w:szCs w:val="22"/>
        </w:rPr>
      </w:pPr>
    </w:p>
    <w:p w:rsidR="007E5413" w:rsidRPr="00D44710" w:rsidRDefault="006F24DE" w:rsidP="0002570D">
      <w:pPr>
        <w:numPr>
          <w:ilvl w:val="0"/>
          <w:numId w:val="2"/>
        </w:numPr>
        <w:rPr>
          <w:rFonts w:ascii="Arial" w:hAnsi="Arial" w:cs="Arial"/>
          <w:b/>
          <w:sz w:val="22"/>
          <w:szCs w:val="22"/>
        </w:rPr>
      </w:pPr>
      <w:r w:rsidRPr="00D44710">
        <w:rPr>
          <w:rFonts w:ascii="Arial" w:hAnsi="Arial" w:cs="Arial"/>
          <w:b/>
          <w:sz w:val="22"/>
          <w:szCs w:val="22"/>
        </w:rPr>
        <w:t>Osobe</w:t>
      </w:r>
      <w:r w:rsidR="007E5413" w:rsidRPr="00D44710">
        <w:rPr>
          <w:rFonts w:ascii="Arial" w:hAnsi="Arial" w:cs="Arial"/>
          <w:b/>
          <w:sz w:val="22"/>
          <w:szCs w:val="22"/>
        </w:rPr>
        <w:t xml:space="preserve"> </w:t>
      </w:r>
      <w:r w:rsidR="00874F3D">
        <w:rPr>
          <w:rFonts w:ascii="Arial" w:hAnsi="Arial" w:cs="Arial"/>
          <w:b/>
          <w:sz w:val="22"/>
          <w:szCs w:val="22"/>
        </w:rPr>
        <w:t>N</w:t>
      </w:r>
      <w:r w:rsidR="007E5413" w:rsidRPr="00D44710">
        <w:rPr>
          <w:rFonts w:ascii="Arial" w:hAnsi="Arial" w:cs="Arial"/>
          <w:b/>
          <w:sz w:val="22"/>
          <w:szCs w:val="22"/>
        </w:rPr>
        <w:t>aručitelja za</w:t>
      </w:r>
      <w:r w:rsidRPr="00D44710">
        <w:rPr>
          <w:rFonts w:ascii="Arial" w:hAnsi="Arial" w:cs="Arial"/>
          <w:b/>
          <w:sz w:val="22"/>
          <w:szCs w:val="22"/>
        </w:rPr>
        <w:t xml:space="preserve"> komunikaciju s ponuditeljima su</w:t>
      </w:r>
      <w:r w:rsidR="007E5413" w:rsidRPr="00D44710">
        <w:rPr>
          <w:rFonts w:ascii="Arial" w:hAnsi="Arial" w:cs="Arial"/>
          <w:b/>
          <w:bCs/>
          <w:sz w:val="22"/>
          <w:szCs w:val="22"/>
        </w:rPr>
        <w:t>:</w:t>
      </w:r>
      <w:r w:rsidR="007E5413" w:rsidRPr="00D44710">
        <w:rPr>
          <w:rFonts w:ascii="Arial" w:hAnsi="Arial" w:cs="Arial"/>
          <w:b/>
          <w:sz w:val="22"/>
          <w:szCs w:val="22"/>
        </w:rPr>
        <w:t xml:space="preserve"> </w:t>
      </w:r>
    </w:p>
    <w:p w:rsidR="00214C16" w:rsidRPr="00CB7292" w:rsidRDefault="00214C16" w:rsidP="00FD1DCB">
      <w:pPr>
        <w:ind w:left="360"/>
        <w:rPr>
          <w:rFonts w:ascii="Arial" w:hAnsi="Arial" w:cs="Arial"/>
          <w:color w:val="000000"/>
          <w:sz w:val="10"/>
          <w:szCs w:val="10"/>
        </w:rPr>
      </w:pPr>
    </w:p>
    <w:p w:rsidR="006F24DE" w:rsidRPr="006F24DE" w:rsidRDefault="006F24DE" w:rsidP="009F358F">
      <w:pPr>
        <w:ind w:left="426"/>
        <w:rPr>
          <w:rFonts w:ascii="Arial" w:hAnsi="Arial" w:cs="Arial"/>
          <w:b/>
          <w:sz w:val="22"/>
          <w:szCs w:val="22"/>
        </w:rPr>
      </w:pPr>
      <w:r w:rsidRPr="006F24DE">
        <w:rPr>
          <w:rFonts w:ascii="Arial" w:hAnsi="Arial" w:cs="Arial"/>
          <w:sz w:val="22"/>
          <w:szCs w:val="22"/>
        </w:rPr>
        <w:t>Ime i prezime</w:t>
      </w:r>
      <w:r w:rsidRPr="006F24DE">
        <w:rPr>
          <w:rFonts w:ascii="Arial" w:hAnsi="Arial" w:cs="Arial"/>
          <w:b/>
          <w:sz w:val="22"/>
          <w:szCs w:val="22"/>
        </w:rPr>
        <w:t xml:space="preserve">: </w:t>
      </w:r>
      <w:r w:rsidR="0032180D">
        <w:rPr>
          <w:rFonts w:ascii="Arial" w:hAnsi="Arial" w:cs="Arial"/>
          <w:b/>
          <w:sz w:val="22"/>
          <w:szCs w:val="22"/>
        </w:rPr>
        <w:t xml:space="preserve"> Morena Bremec</w:t>
      </w:r>
      <w:r w:rsidR="00E0138C">
        <w:rPr>
          <w:rFonts w:ascii="Arial" w:hAnsi="Arial" w:cs="Arial"/>
          <w:b/>
          <w:sz w:val="22"/>
          <w:szCs w:val="22"/>
        </w:rPr>
        <w:t xml:space="preserve"> ili </w:t>
      </w:r>
      <w:r w:rsidR="0032180D">
        <w:rPr>
          <w:rFonts w:ascii="Arial" w:hAnsi="Arial" w:cs="Arial"/>
          <w:b/>
          <w:sz w:val="22"/>
          <w:szCs w:val="22"/>
        </w:rPr>
        <w:t xml:space="preserve"> </w:t>
      </w:r>
      <w:r w:rsidRPr="006F24DE">
        <w:rPr>
          <w:rFonts w:ascii="Arial" w:hAnsi="Arial" w:cs="Arial"/>
          <w:b/>
          <w:sz w:val="22"/>
          <w:szCs w:val="22"/>
        </w:rPr>
        <w:t>Mar</w:t>
      </w:r>
      <w:r w:rsidR="00874F3D">
        <w:rPr>
          <w:rFonts w:ascii="Arial" w:hAnsi="Arial" w:cs="Arial"/>
          <w:b/>
          <w:sz w:val="22"/>
          <w:szCs w:val="22"/>
        </w:rPr>
        <w:t>ica Miletić</w:t>
      </w:r>
    </w:p>
    <w:p w:rsidR="006F24DE" w:rsidRPr="006F24DE" w:rsidRDefault="006F24DE" w:rsidP="009F358F">
      <w:pPr>
        <w:ind w:left="426"/>
        <w:rPr>
          <w:rFonts w:ascii="Arial" w:hAnsi="Arial" w:cs="Arial"/>
          <w:sz w:val="22"/>
          <w:szCs w:val="22"/>
        </w:rPr>
      </w:pPr>
      <w:r w:rsidRPr="006F24DE">
        <w:rPr>
          <w:rFonts w:ascii="Arial" w:hAnsi="Arial" w:cs="Arial"/>
          <w:sz w:val="22"/>
          <w:szCs w:val="22"/>
        </w:rPr>
        <w:t xml:space="preserve">Telefon: 020/ </w:t>
      </w:r>
      <w:r w:rsidR="00874F3D">
        <w:rPr>
          <w:rFonts w:ascii="Arial" w:hAnsi="Arial" w:cs="Arial"/>
          <w:sz w:val="22"/>
          <w:szCs w:val="22"/>
        </w:rPr>
        <w:t>416-530</w:t>
      </w:r>
      <w:r>
        <w:rPr>
          <w:rFonts w:ascii="Arial" w:hAnsi="Arial" w:cs="Arial"/>
          <w:sz w:val="22"/>
          <w:szCs w:val="22"/>
        </w:rPr>
        <w:t xml:space="preserve">; </w:t>
      </w:r>
      <w:r w:rsidR="00874F3D">
        <w:rPr>
          <w:rFonts w:ascii="Arial" w:hAnsi="Arial" w:cs="Arial"/>
          <w:sz w:val="22"/>
          <w:szCs w:val="22"/>
        </w:rPr>
        <w:t>MOB: 38598244509</w:t>
      </w:r>
      <w:r>
        <w:rPr>
          <w:rFonts w:ascii="Arial" w:hAnsi="Arial" w:cs="Arial"/>
          <w:sz w:val="22"/>
          <w:szCs w:val="22"/>
        </w:rPr>
        <w:t xml:space="preserve">fax. 020/ </w:t>
      </w:r>
      <w:r w:rsidR="00874F3D">
        <w:rPr>
          <w:rFonts w:ascii="Arial" w:hAnsi="Arial" w:cs="Arial"/>
          <w:sz w:val="22"/>
          <w:szCs w:val="22"/>
        </w:rPr>
        <w:t>416-602</w:t>
      </w:r>
    </w:p>
    <w:p w:rsidR="00874F3D" w:rsidRDefault="006F24DE" w:rsidP="00874F3D">
      <w:pPr>
        <w:ind w:left="426"/>
        <w:rPr>
          <w:rFonts w:ascii="Arial" w:hAnsi="Arial" w:cs="Arial"/>
          <w:sz w:val="22"/>
          <w:szCs w:val="22"/>
        </w:rPr>
      </w:pPr>
      <w:r w:rsidRPr="006F24DE">
        <w:rPr>
          <w:rFonts w:ascii="Arial" w:hAnsi="Arial" w:cs="Arial"/>
          <w:sz w:val="22"/>
          <w:szCs w:val="22"/>
        </w:rPr>
        <w:t>e-mail:</w:t>
      </w:r>
      <w:r w:rsidR="00874F3D">
        <w:rPr>
          <w:rFonts w:ascii="Arial" w:hAnsi="Arial" w:cs="Arial"/>
          <w:sz w:val="22"/>
          <w:szCs w:val="22"/>
        </w:rPr>
        <w:t xml:space="preserve"> </w:t>
      </w:r>
      <w:hyperlink r:id="rId9" w:history="1">
        <w:r w:rsidR="00874F3D" w:rsidRPr="000C2DCC">
          <w:rPr>
            <w:rStyle w:val="Hyperlink"/>
            <w:rFonts w:ascii="Arial" w:hAnsi="Arial" w:cs="Arial"/>
            <w:sz w:val="22"/>
            <w:szCs w:val="22"/>
          </w:rPr>
          <w:t>dom.dubrovnik@hi.t-com.hr</w:t>
        </w:r>
      </w:hyperlink>
    </w:p>
    <w:p w:rsidR="00874F3D" w:rsidRPr="00874F3D" w:rsidRDefault="00874F3D" w:rsidP="00874F3D">
      <w:pPr>
        <w:ind w:left="426"/>
        <w:rPr>
          <w:rFonts w:ascii="Arial" w:hAnsi="Arial" w:cs="Arial"/>
          <w:sz w:val="22"/>
          <w:szCs w:val="22"/>
        </w:rPr>
      </w:pPr>
    </w:p>
    <w:p w:rsidR="00D44710" w:rsidRPr="00874F3D" w:rsidRDefault="00D44710" w:rsidP="00D44710">
      <w:pPr>
        <w:numPr>
          <w:ilvl w:val="0"/>
          <w:numId w:val="2"/>
        </w:numPr>
        <w:rPr>
          <w:rFonts w:ascii="Arial" w:hAnsi="Arial" w:cs="Arial"/>
          <w:b/>
          <w:color w:val="000000"/>
          <w:sz w:val="22"/>
          <w:szCs w:val="22"/>
        </w:rPr>
      </w:pPr>
      <w:r>
        <w:rPr>
          <w:rFonts w:ascii="Arial" w:hAnsi="Arial" w:cs="Arial"/>
          <w:b/>
          <w:sz w:val="22"/>
          <w:szCs w:val="22"/>
        </w:rPr>
        <w:t xml:space="preserve">Evidencijski broj </w:t>
      </w:r>
      <w:r w:rsidRPr="00874F3D">
        <w:rPr>
          <w:rFonts w:ascii="Arial" w:hAnsi="Arial" w:cs="Arial"/>
          <w:b/>
          <w:sz w:val="22"/>
          <w:szCs w:val="22"/>
        </w:rPr>
        <w:t>nabave:</w:t>
      </w:r>
      <w:r w:rsidR="00874F3D" w:rsidRPr="00874F3D">
        <w:rPr>
          <w:rFonts w:ascii="Arial" w:hAnsi="Arial" w:cs="Arial"/>
          <w:b/>
          <w:sz w:val="22"/>
          <w:szCs w:val="22"/>
        </w:rPr>
        <w:t xml:space="preserve"> </w:t>
      </w:r>
      <w:r w:rsidR="00CF54D7" w:rsidRPr="00874F3D">
        <w:rPr>
          <w:rFonts w:ascii="Arial" w:hAnsi="Arial" w:cs="Arial"/>
          <w:sz w:val="22"/>
          <w:szCs w:val="22"/>
        </w:rPr>
        <w:t>NBV-0</w:t>
      </w:r>
      <w:r w:rsidR="00670438" w:rsidRPr="00874F3D">
        <w:rPr>
          <w:rFonts w:ascii="Arial" w:hAnsi="Arial" w:cs="Arial"/>
          <w:sz w:val="22"/>
          <w:szCs w:val="22"/>
        </w:rPr>
        <w:t>2</w:t>
      </w:r>
      <w:r w:rsidR="00CF54D7" w:rsidRPr="00874F3D">
        <w:rPr>
          <w:rFonts w:ascii="Arial" w:hAnsi="Arial" w:cs="Arial"/>
          <w:sz w:val="22"/>
          <w:szCs w:val="22"/>
        </w:rPr>
        <w:t>/2016</w:t>
      </w:r>
    </w:p>
    <w:p w:rsidR="00D44710" w:rsidRPr="0006749C" w:rsidRDefault="00D44710" w:rsidP="00D44710">
      <w:pPr>
        <w:ind w:left="348"/>
        <w:rPr>
          <w:rFonts w:ascii="Arial" w:hAnsi="Arial" w:cs="Arial"/>
          <w:color w:val="000000"/>
          <w:sz w:val="20"/>
          <w:szCs w:val="20"/>
        </w:rPr>
      </w:pPr>
    </w:p>
    <w:p w:rsidR="00D44710" w:rsidRPr="00D44710" w:rsidRDefault="00D44710" w:rsidP="0002570D">
      <w:pPr>
        <w:numPr>
          <w:ilvl w:val="0"/>
          <w:numId w:val="2"/>
        </w:numPr>
        <w:rPr>
          <w:rFonts w:ascii="Arial" w:hAnsi="Arial" w:cs="Arial"/>
          <w:b/>
          <w:sz w:val="22"/>
          <w:szCs w:val="22"/>
        </w:rPr>
      </w:pPr>
      <w:r w:rsidRPr="00D44710">
        <w:rPr>
          <w:rFonts w:ascii="Arial" w:hAnsi="Arial" w:cs="Arial"/>
          <w:b/>
          <w:sz w:val="22"/>
          <w:szCs w:val="22"/>
        </w:rPr>
        <w:t>Sprječavanje sukoba interesa:</w:t>
      </w:r>
    </w:p>
    <w:p w:rsidR="00D44710" w:rsidRPr="00CB7292" w:rsidRDefault="00D44710" w:rsidP="00D44710">
      <w:pPr>
        <w:ind w:left="360"/>
        <w:rPr>
          <w:rFonts w:ascii="Arial" w:hAnsi="Arial" w:cs="Arial"/>
          <w:bCs/>
          <w:color w:val="000000"/>
          <w:sz w:val="10"/>
          <w:szCs w:val="10"/>
        </w:rPr>
      </w:pPr>
    </w:p>
    <w:p w:rsidR="00D44710" w:rsidRDefault="00686BBB" w:rsidP="00D44710">
      <w:pPr>
        <w:ind w:left="357"/>
        <w:rPr>
          <w:rFonts w:ascii="Arial" w:hAnsi="Arial" w:cs="Arial"/>
          <w:sz w:val="22"/>
          <w:szCs w:val="22"/>
        </w:rPr>
      </w:pPr>
      <w:r>
        <w:rPr>
          <w:rFonts w:ascii="Arial" w:hAnsi="Arial" w:cs="Arial"/>
          <w:sz w:val="22"/>
          <w:szCs w:val="22"/>
        </w:rPr>
        <w:t>U</w:t>
      </w:r>
      <w:r w:rsidR="00D44710" w:rsidRPr="00365273">
        <w:rPr>
          <w:rFonts w:ascii="Arial" w:hAnsi="Arial" w:cs="Arial"/>
          <w:sz w:val="22"/>
          <w:szCs w:val="22"/>
        </w:rPr>
        <w:t xml:space="preserve"> smislu članka 13 Zakona o javnoj nabavi (NN 90/11</w:t>
      </w:r>
      <w:r w:rsidR="006C2A94">
        <w:rPr>
          <w:rFonts w:ascii="Arial" w:hAnsi="Arial" w:cs="Arial"/>
          <w:sz w:val="22"/>
          <w:szCs w:val="22"/>
        </w:rPr>
        <w:t xml:space="preserve">, </w:t>
      </w:r>
      <w:r w:rsidR="00097414">
        <w:rPr>
          <w:rFonts w:ascii="Arial" w:hAnsi="Arial" w:cs="Arial"/>
          <w:sz w:val="22"/>
          <w:szCs w:val="22"/>
        </w:rPr>
        <w:t>83/13</w:t>
      </w:r>
      <w:r w:rsidR="006C2A94">
        <w:rPr>
          <w:rFonts w:ascii="Arial" w:hAnsi="Arial" w:cs="Arial"/>
          <w:sz w:val="22"/>
          <w:szCs w:val="22"/>
        </w:rPr>
        <w:t>, 143/13 i 13/14</w:t>
      </w:r>
      <w:r w:rsidR="00D44710" w:rsidRPr="00365273">
        <w:rPr>
          <w:rFonts w:ascii="Arial" w:hAnsi="Arial" w:cs="Arial"/>
          <w:sz w:val="22"/>
          <w:szCs w:val="22"/>
        </w:rPr>
        <w:t>)</w:t>
      </w:r>
      <w:r>
        <w:rPr>
          <w:rFonts w:ascii="Arial" w:hAnsi="Arial" w:cs="Arial"/>
          <w:sz w:val="22"/>
          <w:szCs w:val="22"/>
        </w:rPr>
        <w:t xml:space="preserve"> </w:t>
      </w:r>
      <w:r w:rsidR="00CF54D7">
        <w:rPr>
          <w:rFonts w:ascii="Arial" w:hAnsi="Arial" w:cs="Arial"/>
          <w:sz w:val="22"/>
          <w:szCs w:val="22"/>
        </w:rPr>
        <w:t xml:space="preserve">ne postoje gospodarski subjekti s kojima </w:t>
      </w:r>
      <w:r w:rsidR="00CF54D7" w:rsidRPr="00CF54D7">
        <w:rPr>
          <w:rFonts w:ascii="Arial" w:hAnsi="Arial" w:cs="Arial"/>
          <w:sz w:val="22"/>
          <w:szCs w:val="22"/>
        </w:rPr>
        <w:t>DOM ZA STARIJE OSOBE DUBROVNIK</w:t>
      </w:r>
      <w:r w:rsidR="00CF54D7">
        <w:rPr>
          <w:rFonts w:ascii="Arial" w:hAnsi="Arial" w:cs="Arial"/>
          <w:sz w:val="22"/>
          <w:szCs w:val="22"/>
        </w:rPr>
        <w:t xml:space="preserve"> </w:t>
      </w:r>
      <w:r>
        <w:rPr>
          <w:rFonts w:ascii="Arial" w:hAnsi="Arial" w:cs="Arial"/>
          <w:sz w:val="22"/>
          <w:szCs w:val="22"/>
        </w:rPr>
        <w:t>ne smije po</w:t>
      </w:r>
      <w:r w:rsidR="00CF54D7">
        <w:rPr>
          <w:rFonts w:ascii="Arial" w:hAnsi="Arial" w:cs="Arial"/>
          <w:sz w:val="22"/>
          <w:szCs w:val="22"/>
        </w:rPr>
        <w:t>tpisivati ugovore o nabavi.</w:t>
      </w:r>
    </w:p>
    <w:p w:rsidR="00D44710" w:rsidRPr="00686BBB" w:rsidRDefault="00D44710" w:rsidP="00D44710">
      <w:pPr>
        <w:rPr>
          <w:rFonts w:ascii="Arial" w:hAnsi="Arial" w:cs="Arial"/>
          <w:color w:val="000000"/>
          <w:sz w:val="12"/>
          <w:szCs w:val="12"/>
        </w:rPr>
      </w:pPr>
    </w:p>
    <w:p w:rsidR="007E5413" w:rsidRPr="00D44710" w:rsidRDefault="00D44710" w:rsidP="0002570D">
      <w:pPr>
        <w:numPr>
          <w:ilvl w:val="0"/>
          <w:numId w:val="2"/>
        </w:numPr>
        <w:rPr>
          <w:rFonts w:ascii="Arial" w:hAnsi="Arial" w:cs="Arial"/>
          <w:b/>
          <w:color w:val="000000"/>
          <w:sz w:val="22"/>
          <w:szCs w:val="22"/>
        </w:rPr>
      </w:pPr>
      <w:r w:rsidRPr="00D44710">
        <w:rPr>
          <w:rFonts w:ascii="Arial" w:hAnsi="Arial" w:cs="Arial"/>
          <w:b/>
          <w:sz w:val="22"/>
          <w:szCs w:val="22"/>
        </w:rPr>
        <w:t>Vrsta postupka javne nabave:</w:t>
      </w:r>
    </w:p>
    <w:p w:rsidR="00214C16" w:rsidRPr="00CB7292" w:rsidRDefault="00214C16" w:rsidP="00FD1DCB">
      <w:pPr>
        <w:ind w:left="360"/>
        <w:rPr>
          <w:rFonts w:ascii="Arial" w:hAnsi="Arial" w:cs="Arial"/>
          <w:sz w:val="10"/>
          <w:szCs w:val="10"/>
        </w:rPr>
      </w:pPr>
    </w:p>
    <w:p w:rsidR="007E5413" w:rsidRPr="00D44710" w:rsidRDefault="00B11C86" w:rsidP="00FD1DCB">
      <w:pPr>
        <w:ind w:left="360"/>
        <w:rPr>
          <w:rFonts w:ascii="Arial" w:hAnsi="Arial" w:cs="Arial"/>
          <w:color w:val="000000"/>
          <w:sz w:val="22"/>
          <w:szCs w:val="22"/>
        </w:rPr>
      </w:pPr>
      <w:r>
        <w:rPr>
          <w:rFonts w:ascii="Arial" w:hAnsi="Arial" w:cs="Arial"/>
          <w:sz w:val="22"/>
          <w:szCs w:val="22"/>
        </w:rPr>
        <w:t>Bagatelna nabava - Poziv za dostavu ponuda -</w:t>
      </w:r>
      <w:r w:rsidR="00D44710">
        <w:rPr>
          <w:rFonts w:ascii="Arial" w:hAnsi="Arial" w:cs="Arial"/>
          <w:sz w:val="22"/>
          <w:szCs w:val="22"/>
        </w:rPr>
        <w:t xml:space="preserve"> (sukladno </w:t>
      </w:r>
      <w:r>
        <w:rPr>
          <w:rFonts w:ascii="Arial" w:hAnsi="Arial" w:cs="Arial"/>
          <w:sz w:val="22"/>
          <w:szCs w:val="22"/>
        </w:rPr>
        <w:t>članaku 18. S</w:t>
      </w:r>
      <w:r w:rsidR="006C2A94">
        <w:rPr>
          <w:rFonts w:ascii="Arial" w:hAnsi="Arial" w:cs="Arial"/>
          <w:sz w:val="22"/>
          <w:szCs w:val="22"/>
        </w:rPr>
        <w:t xml:space="preserve">tavak 3. ZJN (NN 90/11, 83/13, </w:t>
      </w:r>
      <w:r>
        <w:rPr>
          <w:rFonts w:ascii="Arial" w:hAnsi="Arial" w:cs="Arial"/>
          <w:sz w:val="22"/>
          <w:szCs w:val="22"/>
        </w:rPr>
        <w:t>143/13</w:t>
      </w:r>
      <w:r w:rsidR="006C2A94">
        <w:rPr>
          <w:rFonts w:ascii="Arial" w:hAnsi="Arial" w:cs="Arial"/>
          <w:sz w:val="22"/>
          <w:szCs w:val="22"/>
        </w:rPr>
        <w:t xml:space="preserve"> i 13/14</w:t>
      </w:r>
      <w:r>
        <w:rPr>
          <w:rFonts w:ascii="Arial" w:hAnsi="Arial" w:cs="Arial"/>
          <w:sz w:val="22"/>
          <w:szCs w:val="22"/>
        </w:rPr>
        <w:t>)</w:t>
      </w:r>
      <w:r w:rsidR="0069330D">
        <w:rPr>
          <w:rFonts w:ascii="Arial" w:hAnsi="Arial" w:cs="Arial"/>
          <w:sz w:val="22"/>
          <w:szCs w:val="22"/>
        </w:rPr>
        <w:t xml:space="preserve"> i članku 2</w:t>
      </w:r>
      <w:r w:rsidR="00996DC9">
        <w:rPr>
          <w:rFonts w:ascii="Arial" w:hAnsi="Arial" w:cs="Arial"/>
          <w:sz w:val="22"/>
          <w:szCs w:val="22"/>
        </w:rPr>
        <w:t>. Pravilnika o n</w:t>
      </w:r>
      <w:r w:rsidR="0069330D">
        <w:rPr>
          <w:rFonts w:ascii="Arial" w:hAnsi="Arial" w:cs="Arial"/>
          <w:sz w:val="22"/>
          <w:szCs w:val="22"/>
        </w:rPr>
        <w:t>abavi roba, radova i usluga male vrijednosti na koje se ne primjenjuje ZJN (Broj: 683/13, 31. Prosinca 2013.</w:t>
      </w:r>
      <w:r w:rsidR="00996DC9">
        <w:rPr>
          <w:rFonts w:ascii="Arial" w:hAnsi="Arial" w:cs="Arial"/>
          <w:sz w:val="22"/>
          <w:szCs w:val="22"/>
        </w:rPr>
        <w:t>))</w:t>
      </w:r>
      <w:r w:rsidR="00D44710">
        <w:rPr>
          <w:rFonts w:ascii="Arial" w:hAnsi="Arial" w:cs="Arial"/>
          <w:sz w:val="22"/>
          <w:szCs w:val="22"/>
        </w:rPr>
        <w:t>.</w:t>
      </w:r>
    </w:p>
    <w:p w:rsidR="007E5413" w:rsidRDefault="007E5413" w:rsidP="006C7863">
      <w:pPr>
        <w:ind w:left="348"/>
        <w:rPr>
          <w:rFonts w:ascii="Arial" w:hAnsi="Arial" w:cs="Arial"/>
          <w:color w:val="000000"/>
          <w:sz w:val="20"/>
          <w:szCs w:val="20"/>
        </w:rPr>
      </w:pPr>
    </w:p>
    <w:p w:rsidR="00D44710" w:rsidRPr="00D44710" w:rsidRDefault="00D44710" w:rsidP="0002570D">
      <w:pPr>
        <w:numPr>
          <w:ilvl w:val="0"/>
          <w:numId w:val="2"/>
        </w:numPr>
        <w:rPr>
          <w:rFonts w:ascii="Arial" w:hAnsi="Arial" w:cs="Arial"/>
          <w:b/>
          <w:color w:val="000000"/>
          <w:sz w:val="22"/>
          <w:szCs w:val="22"/>
        </w:rPr>
      </w:pPr>
      <w:r>
        <w:rPr>
          <w:rFonts w:ascii="Arial" w:hAnsi="Arial" w:cs="Arial"/>
          <w:b/>
          <w:sz w:val="22"/>
          <w:szCs w:val="22"/>
        </w:rPr>
        <w:t>Procijenjena vrijednost nabave:</w:t>
      </w:r>
    </w:p>
    <w:p w:rsidR="00D44710" w:rsidRPr="00CB7292" w:rsidRDefault="00D44710" w:rsidP="00D44710">
      <w:pPr>
        <w:ind w:left="360"/>
        <w:rPr>
          <w:rFonts w:ascii="Arial" w:hAnsi="Arial" w:cs="Arial"/>
          <w:sz w:val="10"/>
          <w:szCs w:val="10"/>
        </w:rPr>
      </w:pPr>
    </w:p>
    <w:p w:rsidR="00D44710" w:rsidRPr="00874F3D" w:rsidRDefault="003A3B8A" w:rsidP="00D44710">
      <w:pPr>
        <w:ind w:left="360"/>
        <w:rPr>
          <w:rFonts w:ascii="Arial" w:hAnsi="Arial" w:cs="Arial"/>
          <w:sz w:val="22"/>
          <w:szCs w:val="22"/>
        </w:rPr>
      </w:pPr>
      <w:r w:rsidRPr="00874F3D">
        <w:rPr>
          <w:rFonts w:ascii="Arial" w:hAnsi="Arial" w:cs="Arial"/>
          <w:sz w:val="22"/>
          <w:szCs w:val="22"/>
        </w:rPr>
        <w:t>1</w:t>
      </w:r>
      <w:r w:rsidR="00874F3D" w:rsidRPr="00874F3D">
        <w:rPr>
          <w:rFonts w:ascii="Arial" w:hAnsi="Arial" w:cs="Arial"/>
          <w:sz w:val="22"/>
          <w:szCs w:val="22"/>
        </w:rPr>
        <w:t>99</w:t>
      </w:r>
      <w:r w:rsidR="00D57DBC" w:rsidRPr="00874F3D">
        <w:rPr>
          <w:rFonts w:ascii="Arial" w:hAnsi="Arial" w:cs="Arial"/>
          <w:sz w:val="22"/>
          <w:szCs w:val="22"/>
        </w:rPr>
        <w:t>.0</w:t>
      </w:r>
      <w:r w:rsidR="00FD789B" w:rsidRPr="00874F3D">
        <w:rPr>
          <w:rFonts w:ascii="Arial" w:hAnsi="Arial" w:cs="Arial"/>
          <w:sz w:val="22"/>
          <w:szCs w:val="22"/>
        </w:rPr>
        <w:t xml:space="preserve">00,00 </w:t>
      </w:r>
      <w:r w:rsidR="0028145D" w:rsidRPr="00874F3D">
        <w:rPr>
          <w:rFonts w:ascii="Arial" w:hAnsi="Arial" w:cs="Arial"/>
          <w:sz w:val="22"/>
          <w:szCs w:val="22"/>
        </w:rPr>
        <w:t xml:space="preserve">Kuna </w:t>
      </w:r>
      <w:r w:rsidRPr="00874F3D">
        <w:rPr>
          <w:rFonts w:ascii="Arial" w:hAnsi="Arial" w:cs="Arial"/>
          <w:sz w:val="22"/>
          <w:szCs w:val="22"/>
        </w:rPr>
        <w:t>(slovima: sto</w:t>
      </w:r>
      <w:r w:rsidR="00874F3D" w:rsidRPr="00874F3D">
        <w:rPr>
          <w:rFonts w:ascii="Arial" w:hAnsi="Arial" w:cs="Arial"/>
          <w:sz w:val="22"/>
          <w:szCs w:val="22"/>
        </w:rPr>
        <w:t>tinudevedesetidevettisuća</w:t>
      </w:r>
      <w:r w:rsidR="0073763E" w:rsidRPr="00874F3D">
        <w:rPr>
          <w:rFonts w:ascii="Arial" w:hAnsi="Arial" w:cs="Arial"/>
          <w:sz w:val="22"/>
          <w:szCs w:val="22"/>
        </w:rPr>
        <w:t xml:space="preserve"> kuna)</w:t>
      </w:r>
    </w:p>
    <w:p w:rsidR="00D44710" w:rsidRPr="0006749C" w:rsidRDefault="00D44710" w:rsidP="00D44710">
      <w:pPr>
        <w:ind w:left="348"/>
        <w:rPr>
          <w:rFonts w:ascii="Arial" w:hAnsi="Arial" w:cs="Arial"/>
          <w:color w:val="000000"/>
          <w:sz w:val="20"/>
          <w:szCs w:val="20"/>
        </w:rPr>
      </w:pPr>
    </w:p>
    <w:p w:rsidR="00D44710" w:rsidRPr="00D44710" w:rsidRDefault="00D44710" w:rsidP="0002570D">
      <w:pPr>
        <w:numPr>
          <w:ilvl w:val="0"/>
          <w:numId w:val="2"/>
        </w:numPr>
        <w:rPr>
          <w:rFonts w:ascii="Arial" w:hAnsi="Arial" w:cs="Arial"/>
          <w:b/>
          <w:sz w:val="22"/>
          <w:szCs w:val="22"/>
        </w:rPr>
      </w:pPr>
      <w:r>
        <w:rPr>
          <w:rFonts w:ascii="Arial" w:hAnsi="Arial" w:cs="Arial"/>
          <w:b/>
          <w:sz w:val="22"/>
          <w:szCs w:val="22"/>
        </w:rPr>
        <w:t>Vrsta ugovora o javnoj nabavi</w:t>
      </w:r>
      <w:r w:rsidRPr="00D44710">
        <w:rPr>
          <w:rFonts w:ascii="Arial" w:hAnsi="Arial" w:cs="Arial"/>
          <w:b/>
          <w:sz w:val="22"/>
          <w:szCs w:val="22"/>
        </w:rPr>
        <w:t>:</w:t>
      </w:r>
    </w:p>
    <w:p w:rsidR="00D44710" w:rsidRPr="00CB7292" w:rsidRDefault="00D44710" w:rsidP="00D44710">
      <w:pPr>
        <w:ind w:left="360"/>
        <w:rPr>
          <w:rFonts w:ascii="Arial" w:hAnsi="Arial" w:cs="Arial"/>
          <w:bCs/>
          <w:color w:val="000000"/>
          <w:sz w:val="10"/>
          <w:szCs w:val="10"/>
        </w:rPr>
      </w:pPr>
    </w:p>
    <w:p w:rsidR="00D44710" w:rsidRDefault="00996DC9" w:rsidP="00D44710">
      <w:pPr>
        <w:ind w:left="357"/>
        <w:rPr>
          <w:rFonts w:ascii="Arial" w:hAnsi="Arial" w:cs="Arial"/>
          <w:color w:val="000000"/>
          <w:sz w:val="20"/>
          <w:szCs w:val="20"/>
        </w:rPr>
      </w:pPr>
      <w:r>
        <w:rPr>
          <w:rFonts w:ascii="Arial" w:hAnsi="Arial" w:cs="Arial"/>
          <w:sz w:val="22"/>
          <w:szCs w:val="22"/>
        </w:rPr>
        <w:t>Ugovor o</w:t>
      </w:r>
      <w:r w:rsidR="006501A7">
        <w:rPr>
          <w:rFonts w:ascii="Arial" w:hAnsi="Arial" w:cs="Arial"/>
          <w:sz w:val="22"/>
          <w:szCs w:val="22"/>
        </w:rPr>
        <w:t xml:space="preserve"> nabavi </w:t>
      </w:r>
      <w:r w:rsidR="003A3B8A">
        <w:rPr>
          <w:rFonts w:ascii="Arial" w:hAnsi="Arial" w:cs="Arial"/>
          <w:sz w:val="22"/>
          <w:szCs w:val="22"/>
        </w:rPr>
        <w:t>usluge</w:t>
      </w:r>
    </w:p>
    <w:p w:rsidR="00D44710" w:rsidRPr="00D44710" w:rsidRDefault="00D44710" w:rsidP="00D44710">
      <w:pPr>
        <w:rPr>
          <w:rFonts w:ascii="Arial" w:hAnsi="Arial" w:cs="Arial"/>
          <w:color w:val="000000"/>
          <w:sz w:val="22"/>
          <w:szCs w:val="22"/>
        </w:rPr>
      </w:pPr>
    </w:p>
    <w:p w:rsidR="00D44710" w:rsidRPr="00D44710" w:rsidRDefault="00D44710" w:rsidP="0002570D">
      <w:pPr>
        <w:numPr>
          <w:ilvl w:val="0"/>
          <w:numId w:val="2"/>
        </w:numPr>
        <w:rPr>
          <w:rFonts w:ascii="Arial" w:hAnsi="Arial" w:cs="Arial"/>
          <w:b/>
          <w:color w:val="000000"/>
          <w:sz w:val="22"/>
          <w:szCs w:val="22"/>
        </w:rPr>
      </w:pPr>
      <w:r>
        <w:rPr>
          <w:rFonts w:ascii="Arial" w:hAnsi="Arial" w:cs="Arial"/>
          <w:b/>
          <w:sz w:val="22"/>
          <w:szCs w:val="22"/>
        </w:rPr>
        <w:t>Navod sklapa li se ugovor o javnoj nabavi ili okvirni sporazum</w:t>
      </w:r>
      <w:r w:rsidRPr="00D44710">
        <w:rPr>
          <w:rFonts w:ascii="Arial" w:hAnsi="Arial" w:cs="Arial"/>
          <w:b/>
          <w:sz w:val="22"/>
          <w:szCs w:val="22"/>
        </w:rPr>
        <w:t>:</w:t>
      </w:r>
    </w:p>
    <w:p w:rsidR="00D44710" w:rsidRPr="00CB7292" w:rsidRDefault="00D44710" w:rsidP="00D44710">
      <w:pPr>
        <w:ind w:left="360"/>
        <w:rPr>
          <w:rFonts w:ascii="Arial" w:hAnsi="Arial" w:cs="Arial"/>
          <w:sz w:val="10"/>
          <w:szCs w:val="10"/>
        </w:rPr>
      </w:pPr>
    </w:p>
    <w:p w:rsidR="00D44710" w:rsidRDefault="00D44710" w:rsidP="006C7863">
      <w:pPr>
        <w:ind w:left="348"/>
        <w:rPr>
          <w:rFonts w:ascii="Arial" w:hAnsi="Arial" w:cs="Arial"/>
          <w:color w:val="000000"/>
          <w:sz w:val="20"/>
          <w:szCs w:val="20"/>
        </w:rPr>
      </w:pPr>
      <w:r>
        <w:rPr>
          <w:rFonts w:ascii="Arial" w:hAnsi="Arial" w:cs="Arial"/>
          <w:sz w:val="22"/>
          <w:szCs w:val="22"/>
        </w:rPr>
        <w:t>Za naved</w:t>
      </w:r>
      <w:r w:rsidR="00F306AC">
        <w:rPr>
          <w:rFonts w:ascii="Arial" w:hAnsi="Arial" w:cs="Arial"/>
          <w:sz w:val="22"/>
          <w:szCs w:val="22"/>
        </w:rPr>
        <w:t>enu nabavu predviđa se sklapanje</w:t>
      </w:r>
      <w:r>
        <w:rPr>
          <w:rFonts w:ascii="Arial" w:hAnsi="Arial" w:cs="Arial"/>
          <w:sz w:val="22"/>
          <w:szCs w:val="22"/>
        </w:rPr>
        <w:t xml:space="preserve"> </w:t>
      </w:r>
      <w:r w:rsidRPr="00365273">
        <w:rPr>
          <w:rFonts w:ascii="Arial" w:hAnsi="Arial" w:cs="Arial"/>
          <w:sz w:val="22"/>
          <w:szCs w:val="22"/>
        </w:rPr>
        <w:t>ugovor</w:t>
      </w:r>
      <w:r>
        <w:rPr>
          <w:rFonts w:ascii="Arial" w:hAnsi="Arial" w:cs="Arial"/>
          <w:sz w:val="22"/>
          <w:szCs w:val="22"/>
        </w:rPr>
        <w:t>a</w:t>
      </w:r>
      <w:r w:rsidR="00996DC9">
        <w:rPr>
          <w:rFonts w:ascii="Arial" w:hAnsi="Arial" w:cs="Arial"/>
          <w:sz w:val="22"/>
          <w:szCs w:val="22"/>
        </w:rPr>
        <w:t xml:space="preserve"> o</w:t>
      </w:r>
      <w:r w:rsidRPr="00365273">
        <w:rPr>
          <w:rFonts w:ascii="Arial" w:hAnsi="Arial" w:cs="Arial"/>
          <w:sz w:val="22"/>
          <w:szCs w:val="22"/>
        </w:rPr>
        <w:t xml:space="preserve"> nabavi</w:t>
      </w:r>
      <w:r w:rsidR="006501A7">
        <w:rPr>
          <w:rFonts w:ascii="Arial" w:hAnsi="Arial" w:cs="Arial"/>
          <w:sz w:val="22"/>
          <w:szCs w:val="22"/>
        </w:rPr>
        <w:t xml:space="preserve"> </w:t>
      </w:r>
      <w:r w:rsidR="00AA60D3">
        <w:rPr>
          <w:rFonts w:ascii="Arial" w:hAnsi="Arial" w:cs="Arial"/>
          <w:sz w:val="22"/>
          <w:szCs w:val="22"/>
        </w:rPr>
        <w:t>usl</w:t>
      </w:r>
      <w:r w:rsidR="003A3B8A">
        <w:rPr>
          <w:rFonts w:ascii="Arial" w:hAnsi="Arial" w:cs="Arial"/>
          <w:sz w:val="22"/>
          <w:szCs w:val="22"/>
        </w:rPr>
        <w:t>uge</w:t>
      </w:r>
    </w:p>
    <w:p w:rsidR="00D44710" w:rsidRPr="0006749C" w:rsidRDefault="00D44710" w:rsidP="006C7863">
      <w:pPr>
        <w:ind w:left="348"/>
        <w:rPr>
          <w:rFonts w:ascii="Arial" w:hAnsi="Arial" w:cs="Arial"/>
          <w:color w:val="000000"/>
          <w:sz w:val="20"/>
          <w:szCs w:val="20"/>
        </w:rPr>
      </w:pPr>
    </w:p>
    <w:p w:rsidR="00D44710" w:rsidRPr="00686BBB" w:rsidRDefault="00D44710" w:rsidP="001733F7">
      <w:pPr>
        <w:pStyle w:val="Footer"/>
        <w:tabs>
          <w:tab w:val="left" w:pos="708"/>
        </w:tabs>
        <w:rPr>
          <w:rFonts w:ascii="Arial" w:hAnsi="Arial" w:cs="Arial"/>
          <w:sz w:val="10"/>
          <w:szCs w:val="10"/>
        </w:rPr>
      </w:pPr>
    </w:p>
    <w:p w:rsidR="00E0528E" w:rsidRDefault="00E0528E" w:rsidP="00E0528E">
      <w:pPr>
        <w:pStyle w:val="Footer"/>
        <w:pBdr>
          <w:top w:val="single" w:sz="4" w:space="1" w:color="auto"/>
        </w:pBdr>
        <w:tabs>
          <w:tab w:val="left" w:pos="708"/>
        </w:tabs>
        <w:rPr>
          <w:rFonts w:ascii="Arial" w:hAnsi="Arial" w:cs="Arial"/>
          <w:sz w:val="20"/>
          <w:szCs w:val="20"/>
        </w:rPr>
      </w:pPr>
    </w:p>
    <w:p w:rsidR="00CB7292" w:rsidRDefault="00CB7292">
      <w:pPr>
        <w:jc w:val="left"/>
        <w:rPr>
          <w:rFonts w:ascii="Arial" w:hAnsi="Arial" w:cs="Arial"/>
          <w:sz w:val="20"/>
          <w:szCs w:val="20"/>
        </w:rPr>
      </w:pPr>
      <w:r>
        <w:rPr>
          <w:rFonts w:ascii="Arial" w:hAnsi="Arial" w:cs="Arial"/>
          <w:sz w:val="20"/>
          <w:szCs w:val="20"/>
        </w:rPr>
        <w:br w:type="page"/>
      </w:r>
    </w:p>
    <w:p w:rsidR="00E0528E" w:rsidRPr="00E0528E" w:rsidRDefault="00E0528E" w:rsidP="00E0528E">
      <w:pPr>
        <w:tabs>
          <w:tab w:val="left" w:pos="709"/>
        </w:tabs>
        <w:spacing w:before="120"/>
        <w:rPr>
          <w:rFonts w:ascii="Arial" w:hAnsi="Arial" w:cs="Arial"/>
          <w:sz w:val="28"/>
          <w:szCs w:val="28"/>
        </w:rPr>
      </w:pPr>
      <w:r w:rsidRPr="00E0528E">
        <w:rPr>
          <w:rFonts w:ascii="Arial" w:hAnsi="Arial" w:cs="Arial"/>
          <w:b/>
          <w:sz w:val="28"/>
          <w:szCs w:val="28"/>
        </w:rPr>
        <w:t>II. PODACI O PREDMETU NABAVE</w:t>
      </w:r>
    </w:p>
    <w:p w:rsidR="00E0528E" w:rsidRDefault="00E0528E" w:rsidP="001733F7">
      <w:pPr>
        <w:pStyle w:val="Footer"/>
        <w:tabs>
          <w:tab w:val="left" w:pos="708"/>
        </w:tabs>
        <w:rPr>
          <w:rFonts w:ascii="Arial" w:hAnsi="Arial" w:cs="Arial"/>
          <w:sz w:val="20"/>
          <w:szCs w:val="20"/>
        </w:rPr>
      </w:pPr>
    </w:p>
    <w:p w:rsidR="00B67146" w:rsidRPr="00EE160F" w:rsidRDefault="00B67146" w:rsidP="001733F7">
      <w:pPr>
        <w:pStyle w:val="Footer"/>
        <w:tabs>
          <w:tab w:val="left" w:pos="708"/>
        </w:tabs>
        <w:rPr>
          <w:rFonts w:ascii="Arial" w:hAnsi="Arial" w:cs="Arial"/>
        </w:rPr>
      </w:pPr>
    </w:p>
    <w:p w:rsidR="007E5413" w:rsidRPr="00EE160F" w:rsidRDefault="00E0528E" w:rsidP="0002570D">
      <w:pPr>
        <w:numPr>
          <w:ilvl w:val="0"/>
          <w:numId w:val="2"/>
        </w:numPr>
        <w:rPr>
          <w:rFonts w:ascii="Arial" w:hAnsi="Arial" w:cs="Arial"/>
          <w:b/>
        </w:rPr>
      </w:pPr>
      <w:r w:rsidRPr="00EE160F">
        <w:rPr>
          <w:rFonts w:ascii="Arial" w:hAnsi="Arial" w:cs="Arial"/>
          <w:b/>
          <w:bCs/>
        </w:rPr>
        <w:t>Opis p</w:t>
      </w:r>
      <w:r w:rsidR="007E5413" w:rsidRPr="00EE160F">
        <w:rPr>
          <w:rFonts w:ascii="Arial" w:hAnsi="Arial" w:cs="Arial"/>
          <w:b/>
          <w:bCs/>
        </w:rPr>
        <w:t>redmet</w:t>
      </w:r>
      <w:r w:rsidRPr="00EE160F">
        <w:rPr>
          <w:rFonts w:ascii="Arial" w:hAnsi="Arial" w:cs="Arial"/>
          <w:b/>
          <w:bCs/>
        </w:rPr>
        <w:t>a</w:t>
      </w:r>
      <w:r w:rsidR="007E5413" w:rsidRPr="00EE160F">
        <w:rPr>
          <w:rFonts w:ascii="Arial" w:hAnsi="Arial" w:cs="Arial"/>
          <w:b/>
          <w:bCs/>
        </w:rPr>
        <w:t xml:space="preserve"> nabave:</w:t>
      </w:r>
      <w:r w:rsidR="007E5413" w:rsidRPr="00EE160F">
        <w:rPr>
          <w:rFonts w:ascii="Arial" w:hAnsi="Arial" w:cs="Arial"/>
          <w:b/>
        </w:rPr>
        <w:t xml:space="preserve"> </w:t>
      </w:r>
    </w:p>
    <w:p w:rsidR="00214C16" w:rsidRPr="00EE160F" w:rsidRDefault="00214C16" w:rsidP="00FD1DCB">
      <w:pPr>
        <w:pStyle w:val="CM10"/>
        <w:spacing w:after="0"/>
        <w:ind w:left="360"/>
        <w:jc w:val="both"/>
        <w:rPr>
          <w:rFonts w:ascii="Arial" w:hAnsi="Arial" w:cs="Arial"/>
        </w:rPr>
      </w:pPr>
    </w:p>
    <w:p w:rsidR="00CD7E2A" w:rsidRPr="00EE160F" w:rsidRDefault="0069330D" w:rsidP="0069330D">
      <w:pPr>
        <w:ind w:left="426" w:hanging="66"/>
        <w:rPr>
          <w:rFonts w:ascii="Arial" w:hAnsi="Arial" w:cs="Arial"/>
          <w:lang w:eastAsia="hr-HR"/>
        </w:rPr>
      </w:pPr>
      <w:r w:rsidRPr="00EE160F">
        <w:rPr>
          <w:rFonts w:ascii="Arial" w:hAnsi="Arial" w:cs="Arial"/>
          <w:lang w:eastAsia="hr-HR"/>
        </w:rPr>
        <w:t xml:space="preserve">Usluga izrade </w:t>
      </w:r>
      <w:r w:rsidR="00CF76F8" w:rsidRPr="00E8703A">
        <w:rPr>
          <w:rFonts w:ascii="Arial" w:hAnsi="Arial" w:cs="Arial"/>
          <w:lang w:eastAsia="hr-HR"/>
        </w:rPr>
        <w:t>I</w:t>
      </w:r>
      <w:r w:rsidRPr="00E8703A">
        <w:rPr>
          <w:rFonts w:ascii="Arial" w:hAnsi="Arial" w:cs="Arial"/>
          <w:lang w:eastAsia="hr-HR"/>
        </w:rPr>
        <w:t>dejnog projekt</w:t>
      </w:r>
      <w:r w:rsidR="00AE1FB4" w:rsidRPr="00E8703A">
        <w:rPr>
          <w:rFonts w:ascii="Arial" w:hAnsi="Arial" w:cs="Arial"/>
          <w:lang w:eastAsia="hr-HR"/>
        </w:rPr>
        <w:t xml:space="preserve">nog rješenja i </w:t>
      </w:r>
      <w:r w:rsidR="00CF76F8" w:rsidRPr="00E8703A">
        <w:rPr>
          <w:rFonts w:ascii="Arial" w:hAnsi="Arial" w:cs="Arial"/>
          <w:lang w:eastAsia="hr-HR"/>
        </w:rPr>
        <w:t xml:space="preserve">Glavnog i Izvedbenog </w:t>
      </w:r>
      <w:r w:rsidR="00AE1FB4" w:rsidRPr="00E8703A">
        <w:rPr>
          <w:rFonts w:ascii="Arial" w:hAnsi="Arial" w:cs="Arial"/>
          <w:lang w:eastAsia="hr-HR"/>
        </w:rPr>
        <w:t>projekta</w:t>
      </w:r>
      <w:r w:rsidR="004F15FD" w:rsidRPr="00E8703A">
        <w:rPr>
          <w:rFonts w:ascii="Arial" w:hAnsi="Arial" w:cs="Arial"/>
        </w:rPr>
        <w:t xml:space="preserve"> sa sadržajem i nivoom razrade koji je potreban za ishodovanje građevne dozvole i izvedbu nadogradnje </w:t>
      </w:r>
      <w:r w:rsidR="00CF76F8" w:rsidRPr="00E8703A">
        <w:rPr>
          <w:rFonts w:ascii="Arial" w:hAnsi="Arial" w:cs="Arial"/>
          <w:lang w:eastAsia="hr-HR"/>
        </w:rPr>
        <w:t xml:space="preserve"> </w:t>
      </w:r>
      <w:r w:rsidRPr="00E8703A">
        <w:rPr>
          <w:rFonts w:ascii="Arial" w:hAnsi="Arial" w:cs="Arial"/>
          <w:lang w:eastAsia="hr-HR"/>
        </w:rPr>
        <w:t xml:space="preserve"> za</w:t>
      </w:r>
      <w:r w:rsidR="00670438" w:rsidRPr="00E8703A">
        <w:rPr>
          <w:rFonts w:ascii="Arial" w:hAnsi="Arial" w:cs="Arial"/>
          <w:lang w:eastAsia="hr-HR"/>
        </w:rPr>
        <w:t xml:space="preserve">  NADOGRADNJU</w:t>
      </w:r>
      <w:r w:rsidRPr="00E8703A">
        <w:rPr>
          <w:rFonts w:ascii="Arial" w:hAnsi="Arial" w:cs="Arial"/>
          <w:lang w:eastAsia="hr-HR"/>
        </w:rPr>
        <w:t xml:space="preserve">  objekta Dom</w:t>
      </w:r>
      <w:r w:rsidR="00FB6F61">
        <w:rPr>
          <w:rFonts w:ascii="Arial" w:hAnsi="Arial" w:cs="Arial"/>
          <w:lang w:eastAsia="hr-HR"/>
        </w:rPr>
        <w:t>a</w:t>
      </w:r>
      <w:r w:rsidRPr="00E8703A">
        <w:rPr>
          <w:rFonts w:ascii="Arial" w:hAnsi="Arial" w:cs="Arial"/>
          <w:lang w:eastAsia="hr-HR"/>
        </w:rPr>
        <w:t xml:space="preserve"> za starije osobe Dubrovnik, Branitelja</w:t>
      </w:r>
      <w:r w:rsidRPr="00EE160F">
        <w:rPr>
          <w:rFonts w:ascii="Arial" w:hAnsi="Arial" w:cs="Arial"/>
          <w:lang w:eastAsia="hr-HR"/>
        </w:rPr>
        <w:t xml:space="preserve"> Dubrovnika 33, 20 000 Dubrovnik</w:t>
      </w:r>
    </w:p>
    <w:p w:rsidR="0069330D" w:rsidRPr="00EE160F" w:rsidRDefault="0069330D" w:rsidP="00FD1DCB">
      <w:pPr>
        <w:ind w:firstLine="360"/>
        <w:rPr>
          <w:rFonts w:ascii="Arial" w:hAnsi="Arial" w:cs="Arial"/>
          <w:bCs/>
        </w:rPr>
      </w:pPr>
    </w:p>
    <w:p w:rsidR="00AE1FB4" w:rsidRPr="00EE160F" w:rsidRDefault="00E0528E" w:rsidP="00E0528E">
      <w:pPr>
        <w:numPr>
          <w:ilvl w:val="0"/>
          <w:numId w:val="2"/>
        </w:numPr>
        <w:rPr>
          <w:rFonts w:ascii="Arial" w:hAnsi="Arial" w:cs="Arial"/>
          <w:b/>
        </w:rPr>
      </w:pPr>
      <w:r w:rsidRPr="00EE160F">
        <w:rPr>
          <w:rFonts w:ascii="Arial" w:hAnsi="Arial" w:cs="Arial"/>
          <w:b/>
        </w:rPr>
        <w:t>Opis i oznaka grupe ili dijelova predmeta nabave, ako je dopušten takav način nuđenja:</w:t>
      </w:r>
    </w:p>
    <w:p w:rsidR="00AE1FB4" w:rsidRPr="00EE160F" w:rsidRDefault="00AE1FB4" w:rsidP="00E0528E">
      <w:pPr>
        <w:ind w:left="360"/>
        <w:rPr>
          <w:rFonts w:ascii="Arial" w:hAnsi="Arial" w:cs="Arial"/>
        </w:rPr>
      </w:pPr>
    </w:p>
    <w:p w:rsidR="009C219B" w:rsidRDefault="009C219B" w:rsidP="00E0528E">
      <w:pPr>
        <w:ind w:left="360"/>
        <w:rPr>
          <w:rFonts w:ascii="Arial" w:hAnsi="Arial" w:cs="Arial"/>
        </w:rPr>
      </w:pPr>
      <w:r>
        <w:rPr>
          <w:rFonts w:ascii="Arial" w:hAnsi="Arial" w:cs="Arial"/>
        </w:rPr>
        <w:t xml:space="preserve">10.1. </w:t>
      </w:r>
      <w:r w:rsidR="00AE1FB4" w:rsidRPr="00EE160F">
        <w:rPr>
          <w:rFonts w:ascii="Arial" w:hAnsi="Arial" w:cs="Arial"/>
        </w:rPr>
        <w:t xml:space="preserve">Obvezno nuđenje izrade </w:t>
      </w:r>
      <w:r w:rsidR="00874F3D" w:rsidRPr="00EE160F">
        <w:rPr>
          <w:rFonts w:ascii="Arial" w:hAnsi="Arial" w:cs="Arial"/>
        </w:rPr>
        <w:t>I</w:t>
      </w:r>
      <w:r w:rsidR="00AE1FB4" w:rsidRPr="00EE160F">
        <w:rPr>
          <w:rFonts w:ascii="Arial" w:hAnsi="Arial" w:cs="Arial"/>
        </w:rPr>
        <w:t xml:space="preserve">dejnog projektnog rješenja i izrade </w:t>
      </w:r>
      <w:r w:rsidR="00EE160F" w:rsidRPr="00EE160F">
        <w:rPr>
          <w:rFonts w:ascii="Arial" w:hAnsi="Arial" w:cs="Arial"/>
        </w:rPr>
        <w:t xml:space="preserve">Glavnog i </w:t>
      </w:r>
    </w:p>
    <w:p w:rsidR="00AE1FB4" w:rsidRDefault="009C219B" w:rsidP="00E0528E">
      <w:pPr>
        <w:ind w:left="360"/>
        <w:rPr>
          <w:rFonts w:ascii="Arial" w:hAnsi="Arial" w:cs="Arial"/>
        </w:rPr>
      </w:pPr>
      <w:r>
        <w:rPr>
          <w:rFonts w:ascii="Arial" w:hAnsi="Arial" w:cs="Arial"/>
        </w:rPr>
        <w:t xml:space="preserve">         </w:t>
      </w:r>
      <w:r w:rsidR="00CF76F8">
        <w:rPr>
          <w:rFonts w:ascii="Arial" w:hAnsi="Arial" w:cs="Arial"/>
        </w:rPr>
        <w:t>I</w:t>
      </w:r>
      <w:r w:rsidR="00EE160F" w:rsidRPr="00EE160F">
        <w:rPr>
          <w:rFonts w:ascii="Arial" w:hAnsi="Arial" w:cs="Arial"/>
        </w:rPr>
        <w:t xml:space="preserve">zvedbenog </w:t>
      </w:r>
      <w:r w:rsidR="00AE1FB4" w:rsidRPr="00EE160F">
        <w:rPr>
          <w:rFonts w:ascii="Arial" w:hAnsi="Arial" w:cs="Arial"/>
        </w:rPr>
        <w:t>projekta.</w:t>
      </w:r>
    </w:p>
    <w:p w:rsidR="00FB6F61" w:rsidRPr="00EE160F" w:rsidRDefault="00FB6F61" w:rsidP="00E0528E">
      <w:pPr>
        <w:ind w:left="360"/>
        <w:rPr>
          <w:rFonts w:ascii="Arial" w:hAnsi="Arial" w:cs="Arial"/>
        </w:rPr>
      </w:pPr>
    </w:p>
    <w:p w:rsidR="009C219B" w:rsidRPr="00F86131" w:rsidRDefault="009C219B" w:rsidP="00E0528E">
      <w:pPr>
        <w:ind w:left="360"/>
        <w:rPr>
          <w:rFonts w:ascii="Arial" w:hAnsi="Arial" w:cs="Arial"/>
          <w:b/>
        </w:rPr>
      </w:pPr>
      <w:r>
        <w:rPr>
          <w:rFonts w:ascii="Arial" w:hAnsi="Arial" w:cs="Arial"/>
        </w:rPr>
        <w:t>10.2.</w:t>
      </w:r>
      <w:r w:rsidR="00FB6F61">
        <w:rPr>
          <w:rFonts w:ascii="Arial" w:hAnsi="Arial" w:cs="Arial"/>
        </w:rPr>
        <w:t xml:space="preserve"> </w:t>
      </w:r>
      <w:r w:rsidR="00AE1FB4" w:rsidRPr="00F86131">
        <w:rPr>
          <w:rFonts w:ascii="Arial" w:hAnsi="Arial" w:cs="Arial"/>
          <w:b/>
        </w:rPr>
        <w:t xml:space="preserve">Ukoliko se od nadležne službe Grada Dubrovnika  ne dobije pozitivno </w:t>
      </w:r>
    </w:p>
    <w:p w:rsidR="009C219B" w:rsidRPr="00F86131" w:rsidRDefault="009C219B" w:rsidP="00E0528E">
      <w:pPr>
        <w:ind w:left="360"/>
        <w:rPr>
          <w:rFonts w:ascii="Arial" w:hAnsi="Arial" w:cs="Arial"/>
          <w:b/>
        </w:rPr>
      </w:pPr>
      <w:r w:rsidRPr="00F86131">
        <w:rPr>
          <w:rFonts w:ascii="Arial" w:hAnsi="Arial" w:cs="Arial"/>
          <w:b/>
        </w:rPr>
        <w:t xml:space="preserve">         </w:t>
      </w:r>
      <w:r w:rsidR="00AE1FB4" w:rsidRPr="00F86131">
        <w:rPr>
          <w:rFonts w:ascii="Arial" w:hAnsi="Arial" w:cs="Arial"/>
          <w:b/>
        </w:rPr>
        <w:t xml:space="preserve">mišljenje na </w:t>
      </w:r>
      <w:r w:rsidR="00EE160F" w:rsidRPr="00F86131">
        <w:rPr>
          <w:rFonts w:ascii="Arial" w:hAnsi="Arial" w:cs="Arial"/>
          <w:b/>
        </w:rPr>
        <w:t>I</w:t>
      </w:r>
      <w:r w:rsidR="00AE1FB4" w:rsidRPr="00F86131">
        <w:rPr>
          <w:rFonts w:ascii="Arial" w:hAnsi="Arial" w:cs="Arial"/>
          <w:b/>
        </w:rPr>
        <w:t xml:space="preserve">dejno projektno rješenje, odustaje se od izrade </w:t>
      </w:r>
      <w:r w:rsidR="00EE160F" w:rsidRPr="00F86131">
        <w:rPr>
          <w:rFonts w:ascii="Arial" w:hAnsi="Arial" w:cs="Arial"/>
          <w:b/>
        </w:rPr>
        <w:t xml:space="preserve">Glavnog i </w:t>
      </w:r>
    </w:p>
    <w:p w:rsidR="000204E1" w:rsidRDefault="009C219B" w:rsidP="00E0528E">
      <w:pPr>
        <w:ind w:left="360"/>
        <w:rPr>
          <w:rFonts w:ascii="Arial" w:hAnsi="Arial" w:cs="Arial"/>
          <w:b/>
        </w:rPr>
      </w:pPr>
      <w:r w:rsidRPr="00F86131">
        <w:rPr>
          <w:rFonts w:ascii="Arial" w:hAnsi="Arial" w:cs="Arial"/>
          <w:b/>
        </w:rPr>
        <w:t xml:space="preserve">         </w:t>
      </w:r>
      <w:r w:rsidR="00EE160F" w:rsidRPr="00F86131">
        <w:rPr>
          <w:rFonts w:ascii="Arial" w:hAnsi="Arial" w:cs="Arial"/>
          <w:b/>
        </w:rPr>
        <w:t xml:space="preserve">Izvedbenog </w:t>
      </w:r>
      <w:r w:rsidR="00AE1FB4" w:rsidRPr="00F86131">
        <w:rPr>
          <w:rFonts w:ascii="Arial" w:hAnsi="Arial" w:cs="Arial"/>
          <w:b/>
        </w:rPr>
        <w:t>projekta</w:t>
      </w:r>
      <w:r w:rsidR="000204E1">
        <w:rPr>
          <w:rFonts w:ascii="Arial" w:hAnsi="Arial" w:cs="Arial"/>
          <w:b/>
        </w:rPr>
        <w:t xml:space="preserve"> bez obveze financijskog obeštećenja  prema </w:t>
      </w:r>
    </w:p>
    <w:p w:rsidR="00AE1FB4" w:rsidRDefault="000204E1" w:rsidP="00E0528E">
      <w:pPr>
        <w:ind w:left="360"/>
        <w:rPr>
          <w:rFonts w:ascii="Arial" w:hAnsi="Arial" w:cs="Arial"/>
        </w:rPr>
      </w:pPr>
      <w:r>
        <w:rPr>
          <w:rFonts w:ascii="Arial" w:hAnsi="Arial" w:cs="Arial"/>
          <w:b/>
        </w:rPr>
        <w:t xml:space="preserve">         Projektantu.</w:t>
      </w:r>
    </w:p>
    <w:p w:rsidR="00F86131" w:rsidRDefault="00F86131" w:rsidP="00E0528E">
      <w:pPr>
        <w:ind w:left="360"/>
        <w:rPr>
          <w:rFonts w:ascii="Arial" w:hAnsi="Arial" w:cs="Arial"/>
        </w:rPr>
      </w:pPr>
    </w:p>
    <w:p w:rsidR="007E5413" w:rsidRPr="00EE160F" w:rsidRDefault="00E0528E" w:rsidP="0002570D">
      <w:pPr>
        <w:numPr>
          <w:ilvl w:val="0"/>
          <w:numId w:val="2"/>
        </w:numPr>
        <w:rPr>
          <w:rFonts w:ascii="Arial" w:hAnsi="Arial" w:cs="Arial"/>
          <w:b/>
        </w:rPr>
      </w:pPr>
      <w:r w:rsidRPr="00EE160F">
        <w:rPr>
          <w:rFonts w:ascii="Arial" w:hAnsi="Arial" w:cs="Arial"/>
          <w:b/>
        </w:rPr>
        <w:t>Količina predmeta nabave</w:t>
      </w:r>
      <w:r w:rsidR="007E5413" w:rsidRPr="00EE160F">
        <w:rPr>
          <w:rFonts w:ascii="Arial" w:hAnsi="Arial" w:cs="Arial"/>
          <w:b/>
        </w:rPr>
        <w:t xml:space="preserve">: </w:t>
      </w:r>
    </w:p>
    <w:p w:rsidR="00114624" w:rsidRPr="00EE160F" w:rsidRDefault="00114624" w:rsidP="00114624">
      <w:pPr>
        <w:ind w:left="360"/>
        <w:rPr>
          <w:rFonts w:ascii="Arial" w:hAnsi="Arial" w:cs="Arial"/>
          <w:b/>
        </w:rPr>
      </w:pPr>
    </w:p>
    <w:p w:rsidR="007E5413" w:rsidRPr="00EE160F" w:rsidRDefault="00E0528E" w:rsidP="00F36219">
      <w:pPr>
        <w:ind w:left="360"/>
        <w:rPr>
          <w:rFonts w:ascii="Arial" w:hAnsi="Arial" w:cs="Arial"/>
          <w:color w:val="000000"/>
        </w:rPr>
      </w:pPr>
      <w:r w:rsidRPr="00EE160F">
        <w:rPr>
          <w:rFonts w:ascii="Arial" w:hAnsi="Arial" w:cs="Arial"/>
          <w:color w:val="000000"/>
        </w:rPr>
        <w:t>Sukladno</w:t>
      </w:r>
      <w:r w:rsidR="003A3B8A" w:rsidRPr="00EE160F">
        <w:rPr>
          <w:rFonts w:ascii="Arial" w:hAnsi="Arial" w:cs="Arial"/>
          <w:color w:val="000000"/>
        </w:rPr>
        <w:t xml:space="preserve"> T</w:t>
      </w:r>
      <w:r w:rsidRPr="00EE160F">
        <w:rPr>
          <w:rFonts w:ascii="Arial" w:hAnsi="Arial" w:cs="Arial"/>
          <w:color w:val="000000"/>
        </w:rPr>
        <w:t>ehničkim specifikacijama iz Priloga</w:t>
      </w:r>
      <w:r w:rsidR="0099352E" w:rsidRPr="00EE160F">
        <w:rPr>
          <w:rFonts w:ascii="Arial" w:hAnsi="Arial" w:cs="Arial"/>
          <w:color w:val="000000"/>
        </w:rPr>
        <w:t xml:space="preserve"> 1. Dokumentacije uz poziv</w:t>
      </w:r>
      <w:r w:rsidRPr="00EE160F">
        <w:rPr>
          <w:rFonts w:ascii="Arial" w:hAnsi="Arial" w:cs="Arial"/>
          <w:color w:val="000000"/>
        </w:rPr>
        <w:t>.</w:t>
      </w:r>
    </w:p>
    <w:p w:rsidR="00FD1DCB" w:rsidRPr="00EE160F" w:rsidRDefault="00FD1DCB" w:rsidP="00FD1DCB">
      <w:pPr>
        <w:rPr>
          <w:rFonts w:ascii="Arial" w:hAnsi="Arial" w:cs="Arial"/>
          <w:b/>
          <w:bCs/>
          <w:color w:val="000000"/>
        </w:rPr>
      </w:pPr>
    </w:p>
    <w:p w:rsidR="007E5413" w:rsidRPr="00EE160F" w:rsidRDefault="007E5413" w:rsidP="0002570D">
      <w:pPr>
        <w:numPr>
          <w:ilvl w:val="0"/>
          <w:numId w:val="2"/>
        </w:numPr>
        <w:rPr>
          <w:rFonts w:ascii="Arial" w:hAnsi="Arial" w:cs="Arial"/>
          <w:b/>
          <w:bCs/>
          <w:color w:val="000000"/>
        </w:rPr>
      </w:pPr>
      <w:r w:rsidRPr="00EE160F">
        <w:rPr>
          <w:rFonts w:ascii="Arial" w:hAnsi="Arial" w:cs="Arial"/>
          <w:b/>
          <w:bCs/>
          <w:color w:val="000000"/>
        </w:rPr>
        <w:t>Tehnička specifikacija predmeta nabave:</w:t>
      </w:r>
    </w:p>
    <w:p w:rsidR="007E5413" w:rsidRPr="00EE160F" w:rsidRDefault="007E5413" w:rsidP="00C52D1A">
      <w:pPr>
        <w:pStyle w:val="Default"/>
        <w:jc w:val="both"/>
        <w:rPr>
          <w:rFonts w:ascii="Arial" w:hAnsi="Arial" w:cs="Arial"/>
        </w:rPr>
      </w:pPr>
    </w:p>
    <w:p w:rsidR="003A3B8A" w:rsidRPr="00EE160F" w:rsidRDefault="0069330D" w:rsidP="0039224B">
      <w:pPr>
        <w:pStyle w:val="Default"/>
        <w:ind w:left="426"/>
        <w:jc w:val="both"/>
        <w:rPr>
          <w:rFonts w:ascii="Arial" w:hAnsi="Arial" w:cs="Arial"/>
          <w:color w:val="auto"/>
        </w:rPr>
      </w:pPr>
      <w:r w:rsidRPr="00EE160F">
        <w:rPr>
          <w:rFonts w:ascii="Arial" w:hAnsi="Arial" w:cs="Arial"/>
        </w:rPr>
        <w:t xml:space="preserve">Usluga izrade </w:t>
      </w:r>
      <w:r w:rsidR="00691C18">
        <w:rPr>
          <w:rFonts w:ascii="Arial" w:hAnsi="Arial" w:cs="Arial"/>
        </w:rPr>
        <w:t>projektne dokumentacije (</w:t>
      </w:r>
      <w:r w:rsidR="00EE160F">
        <w:rPr>
          <w:rFonts w:ascii="Arial" w:hAnsi="Arial" w:cs="Arial"/>
        </w:rPr>
        <w:t>I</w:t>
      </w:r>
      <w:r w:rsidRPr="00EE160F">
        <w:rPr>
          <w:rFonts w:ascii="Arial" w:hAnsi="Arial" w:cs="Arial"/>
        </w:rPr>
        <w:t>dejno projekt</w:t>
      </w:r>
      <w:r w:rsidR="00AE1FB4" w:rsidRPr="00EE160F">
        <w:rPr>
          <w:rFonts w:ascii="Arial" w:hAnsi="Arial" w:cs="Arial"/>
        </w:rPr>
        <w:t>no rješenj</w:t>
      </w:r>
      <w:r w:rsidR="00691C18">
        <w:rPr>
          <w:rFonts w:ascii="Arial" w:hAnsi="Arial" w:cs="Arial"/>
        </w:rPr>
        <w:t>e,</w:t>
      </w:r>
      <w:r w:rsidR="00EE160F">
        <w:rPr>
          <w:rFonts w:ascii="Arial" w:hAnsi="Arial" w:cs="Arial"/>
        </w:rPr>
        <w:t xml:space="preserve"> Glavn</w:t>
      </w:r>
      <w:r w:rsidR="00691C18">
        <w:rPr>
          <w:rFonts w:ascii="Arial" w:hAnsi="Arial" w:cs="Arial"/>
        </w:rPr>
        <w:t>i</w:t>
      </w:r>
      <w:r w:rsidR="00EE160F">
        <w:rPr>
          <w:rFonts w:ascii="Arial" w:hAnsi="Arial" w:cs="Arial"/>
        </w:rPr>
        <w:t xml:space="preserve"> i Izvedbven</w:t>
      </w:r>
      <w:r w:rsidR="00691C18">
        <w:rPr>
          <w:rFonts w:ascii="Arial" w:hAnsi="Arial" w:cs="Arial"/>
        </w:rPr>
        <w:t>i</w:t>
      </w:r>
      <w:r w:rsidR="00AE1FB4" w:rsidRPr="00EE160F">
        <w:rPr>
          <w:rFonts w:ascii="Arial" w:hAnsi="Arial" w:cs="Arial"/>
        </w:rPr>
        <w:t xml:space="preserve"> projekt</w:t>
      </w:r>
      <w:r w:rsidR="00691C18">
        <w:rPr>
          <w:rFonts w:ascii="Arial" w:hAnsi="Arial" w:cs="Arial"/>
        </w:rPr>
        <w:t>)</w:t>
      </w:r>
      <w:r w:rsidR="00CF76F8">
        <w:rPr>
          <w:rFonts w:ascii="Arial" w:hAnsi="Arial" w:cs="Arial"/>
        </w:rPr>
        <w:t xml:space="preserve"> </w:t>
      </w:r>
      <w:r w:rsidRPr="00EE160F">
        <w:rPr>
          <w:rFonts w:ascii="Arial" w:hAnsi="Arial" w:cs="Arial"/>
          <w:color w:val="auto"/>
        </w:rPr>
        <w:t xml:space="preserve">za </w:t>
      </w:r>
      <w:r w:rsidR="00670438" w:rsidRPr="00EE160F">
        <w:rPr>
          <w:rFonts w:ascii="Arial" w:hAnsi="Arial" w:cs="Arial"/>
          <w:color w:val="auto"/>
        </w:rPr>
        <w:t>NADOGRADNJU</w:t>
      </w:r>
      <w:r w:rsidR="008212B2">
        <w:rPr>
          <w:rFonts w:ascii="Arial" w:hAnsi="Arial" w:cs="Arial"/>
          <w:color w:val="auto"/>
        </w:rPr>
        <w:t xml:space="preserve"> </w:t>
      </w:r>
      <w:r w:rsidRPr="00EE160F">
        <w:rPr>
          <w:rFonts w:ascii="Arial" w:hAnsi="Arial" w:cs="Arial"/>
          <w:color w:val="auto"/>
        </w:rPr>
        <w:t>objekta</w:t>
      </w:r>
      <w:r w:rsidR="008212B2">
        <w:rPr>
          <w:rFonts w:ascii="Arial" w:hAnsi="Arial" w:cs="Arial"/>
          <w:color w:val="auto"/>
        </w:rPr>
        <w:t xml:space="preserve"> </w:t>
      </w:r>
      <w:r w:rsidRPr="00EE160F">
        <w:rPr>
          <w:rFonts w:ascii="Arial" w:hAnsi="Arial" w:cs="Arial"/>
        </w:rPr>
        <w:t>Dom</w:t>
      </w:r>
      <w:r w:rsidR="00FB6F61">
        <w:rPr>
          <w:rFonts w:ascii="Arial" w:hAnsi="Arial" w:cs="Arial"/>
        </w:rPr>
        <w:t>a</w:t>
      </w:r>
      <w:r w:rsidRPr="00EE160F">
        <w:rPr>
          <w:rFonts w:ascii="Arial" w:hAnsi="Arial" w:cs="Arial"/>
        </w:rPr>
        <w:t xml:space="preserve"> za starije osobe Dubrovnik, Branitelja Dubrovnika 33, 20 000 Dubrovnik</w:t>
      </w:r>
      <w:r w:rsidR="00EE160F">
        <w:rPr>
          <w:rFonts w:ascii="Arial" w:hAnsi="Arial" w:cs="Arial"/>
        </w:rPr>
        <w:t>.</w:t>
      </w:r>
    </w:p>
    <w:p w:rsidR="00885FB4" w:rsidRPr="00EE160F" w:rsidRDefault="008212B2" w:rsidP="0039224B">
      <w:pPr>
        <w:pStyle w:val="Default"/>
        <w:ind w:left="426"/>
        <w:jc w:val="both"/>
        <w:rPr>
          <w:rFonts w:ascii="Arial" w:hAnsi="Arial" w:cs="Arial"/>
          <w:lang w:eastAsia="en-US"/>
        </w:rPr>
      </w:pPr>
      <w:r>
        <w:rPr>
          <w:rFonts w:ascii="Arial" w:hAnsi="Arial" w:cs="Arial"/>
          <w:color w:val="auto"/>
        </w:rPr>
        <w:t>T</w:t>
      </w:r>
      <w:r w:rsidR="00E0528E" w:rsidRPr="00EE160F">
        <w:rPr>
          <w:rFonts w:ascii="Arial" w:hAnsi="Arial" w:cs="Arial"/>
          <w:color w:val="auto"/>
        </w:rPr>
        <w:t xml:space="preserve">ehničke specifikacije predmeta nabave nalaze se u Prilogu 1. Dokumentacije </w:t>
      </w:r>
      <w:r w:rsidR="0099352E" w:rsidRPr="00EE160F">
        <w:rPr>
          <w:rFonts w:ascii="Arial" w:hAnsi="Arial" w:cs="Arial"/>
        </w:rPr>
        <w:t>uz poziv</w:t>
      </w:r>
      <w:r w:rsidR="00885FB4" w:rsidRPr="00EE160F">
        <w:rPr>
          <w:rFonts w:ascii="Arial" w:hAnsi="Arial" w:cs="Arial"/>
          <w:color w:val="auto"/>
        </w:rPr>
        <w:t xml:space="preserve"> </w:t>
      </w:r>
      <w:r w:rsidR="004B3F52" w:rsidRPr="00EE160F">
        <w:rPr>
          <w:rFonts w:ascii="Arial" w:hAnsi="Arial" w:cs="Arial"/>
          <w:lang w:eastAsia="en-US"/>
        </w:rPr>
        <w:t>koji č</w:t>
      </w:r>
      <w:r w:rsidR="00885FB4" w:rsidRPr="00EE160F">
        <w:rPr>
          <w:rFonts w:ascii="Arial" w:hAnsi="Arial" w:cs="Arial"/>
          <w:lang w:eastAsia="en-US"/>
        </w:rPr>
        <w:t xml:space="preserve">ine njen sastavni dio. </w:t>
      </w:r>
    </w:p>
    <w:p w:rsidR="004C001A" w:rsidRPr="00EE160F" w:rsidRDefault="004C001A" w:rsidP="0039224B">
      <w:pPr>
        <w:rPr>
          <w:rFonts w:ascii="Arial" w:hAnsi="Arial" w:cs="Arial"/>
          <w:b/>
          <w:bCs/>
        </w:rPr>
      </w:pPr>
    </w:p>
    <w:p w:rsidR="007E5413" w:rsidRPr="00EE160F" w:rsidRDefault="0069330D" w:rsidP="0002570D">
      <w:pPr>
        <w:numPr>
          <w:ilvl w:val="0"/>
          <w:numId w:val="2"/>
        </w:numPr>
        <w:rPr>
          <w:rFonts w:ascii="Arial" w:hAnsi="Arial" w:cs="Arial"/>
          <w:b/>
          <w:bCs/>
        </w:rPr>
      </w:pPr>
      <w:r w:rsidRPr="00EE160F">
        <w:rPr>
          <w:rFonts w:ascii="Arial" w:hAnsi="Arial" w:cs="Arial"/>
          <w:b/>
          <w:bCs/>
        </w:rPr>
        <w:t>Mjesto izvođenja usluge</w:t>
      </w:r>
      <w:r w:rsidR="007E5413" w:rsidRPr="00EE160F">
        <w:rPr>
          <w:rFonts w:ascii="Arial" w:hAnsi="Arial" w:cs="Arial"/>
          <w:b/>
          <w:bCs/>
        </w:rPr>
        <w:t>:</w:t>
      </w:r>
    </w:p>
    <w:p w:rsidR="00214C16" w:rsidRPr="00EE160F" w:rsidRDefault="00214C16" w:rsidP="006C7863">
      <w:pPr>
        <w:ind w:left="360"/>
        <w:rPr>
          <w:rFonts w:ascii="Arial" w:hAnsi="Arial" w:cs="Arial"/>
        </w:rPr>
      </w:pPr>
    </w:p>
    <w:p w:rsidR="008212B2" w:rsidRDefault="003A3B8A" w:rsidP="0069330D">
      <w:pPr>
        <w:ind w:left="426" w:hanging="66"/>
        <w:rPr>
          <w:rFonts w:ascii="Arial" w:hAnsi="Arial" w:cs="Arial"/>
          <w:lang w:eastAsia="hr-HR"/>
        </w:rPr>
      </w:pPr>
      <w:r w:rsidRPr="00EE160F">
        <w:rPr>
          <w:rFonts w:ascii="Arial" w:hAnsi="Arial" w:cs="Arial"/>
        </w:rPr>
        <w:t xml:space="preserve">Dubrovačko-neretvanska županija, </w:t>
      </w:r>
      <w:r w:rsidR="0069330D" w:rsidRPr="00EE160F">
        <w:rPr>
          <w:rFonts w:ascii="Arial" w:hAnsi="Arial" w:cs="Arial"/>
        </w:rPr>
        <w:t xml:space="preserve">Dom za starije osobe Dubrovnik, </w:t>
      </w:r>
      <w:r w:rsidR="008212B2">
        <w:rPr>
          <w:rFonts w:ascii="Arial" w:hAnsi="Arial" w:cs="Arial"/>
          <w:lang w:eastAsia="hr-HR"/>
        </w:rPr>
        <w:t>Branitelja</w:t>
      </w:r>
    </w:p>
    <w:p w:rsidR="0069330D" w:rsidRPr="00EE160F" w:rsidRDefault="008212B2" w:rsidP="0069330D">
      <w:pPr>
        <w:ind w:left="426" w:hanging="66"/>
        <w:rPr>
          <w:rFonts w:ascii="Arial" w:hAnsi="Arial" w:cs="Arial"/>
          <w:lang w:eastAsia="hr-HR"/>
        </w:rPr>
      </w:pPr>
      <w:r>
        <w:rPr>
          <w:rFonts w:ascii="Arial" w:hAnsi="Arial" w:cs="Arial"/>
          <w:lang w:eastAsia="hr-HR"/>
        </w:rPr>
        <w:t>D</w:t>
      </w:r>
      <w:r w:rsidR="0069330D" w:rsidRPr="00EE160F">
        <w:rPr>
          <w:rFonts w:ascii="Arial" w:hAnsi="Arial" w:cs="Arial"/>
          <w:lang w:eastAsia="hr-HR"/>
        </w:rPr>
        <w:t>ubrovnika 33, 20 000 Dubrovnik</w:t>
      </w:r>
    </w:p>
    <w:p w:rsidR="004C001A" w:rsidRPr="00EE160F" w:rsidRDefault="004C001A" w:rsidP="00E0528E">
      <w:pPr>
        <w:rPr>
          <w:rFonts w:ascii="Arial" w:hAnsi="Arial" w:cs="Arial"/>
          <w:color w:val="FF0000"/>
        </w:rPr>
      </w:pPr>
    </w:p>
    <w:p w:rsidR="007E5413" w:rsidRPr="00EE160F" w:rsidRDefault="00E0528E" w:rsidP="0002570D">
      <w:pPr>
        <w:numPr>
          <w:ilvl w:val="0"/>
          <w:numId w:val="2"/>
        </w:numPr>
        <w:rPr>
          <w:rFonts w:ascii="Arial" w:hAnsi="Arial" w:cs="Arial"/>
          <w:b/>
          <w:bCs/>
        </w:rPr>
      </w:pPr>
      <w:r w:rsidRPr="00EE160F">
        <w:rPr>
          <w:rFonts w:ascii="Arial" w:hAnsi="Arial" w:cs="Arial"/>
          <w:b/>
          <w:bCs/>
        </w:rPr>
        <w:t>Rok i</w:t>
      </w:r>
      <w:r w:rsidR="00C909DD" w:rsidRPr="00EE160F">
        <w:rPr>
          <w:rFonts w:ascii="Arial" w:hAnsi="Arial" w:cs="Arial"/>
          <w:b/>
          <w:bCs/>
        </w:rPr>
        <w:t xml:space="preserve">zvođenja </w:t>
      </w:r>
      <w:r w:rsidR="0069330D" w:rsidRPr="00EE160F">
        <w:rPr>
          <w:rFonts w:ascii="Arial" w:hAnsi="Arial" w:cs="Arial"/>
          <w:b/>
          <w:bCs/>
        </w:rPr>
        <w:t>usluge</w:t>
      </w:r>
      <w:r w:rsidR="007E5413" w:rsidRPr="00EE160F">
        <w:rPr>
          <w:rFonts w:ascii="Arial" w:hAnsi="Arial" w:cs="Arial"/>
          <w:b/>
          <w:bCs/>
          <w:color w:val="000000"/>
        </w:rPr>
        <w:t>:</w:t>
      </w:r>
    </w:p>
    <w:p w:rsidR="00214C16" w:rsidRPr="00CB7292" w:rsidRDefault="00214C16" w:rsidP="006C7863">
      <w:pPr>
        <w:ind w:left="360"/>
        <w:rPr>
          <w:rFonts w:ascii="Arial" w:hAnsi="Arial" w:cs="Arial"/>
          <w:sz w:val="10"/>
          <w:szCs w:val="10"/>
        </w:rPr>
      </w:pPr>
    </w:p>
    <w:p w:rsidR="007E5413" w:rsidRDefault="00E0528E" w:rsidP="006C7863">
      <w:pPr>
        <w:ind w:left="360"/>
        <w:rPr>
          <w:rFonts w:ascii="Arial" w:hAnsi="Arial" w:cs="Arial"/>
        </w:rPr>
      </w:pPr>
      <w:r w:rsidRPr="00EE160F">
        <w:rPr>
          <w:rFonts w:ascii="Arial" w:hAnsi="Arial" w:cs="Arial"/>
        </w:rPr>
        <w:t xml:space="preserve">Rok </w:t>
      </w:r>
      <w:r w:rsidR="00206D12" w:rsidRPr="00EE160F">
        <w:rPr>
          <w:rFonts w:ascii="Arial" w:hAnsi="Arial" w:cs="Arial"/>
        </w:rPr>
        <w:t>za</w:t>
      </w:r>
      <w:r w:rsidR="00CF54D7" w:rsidRPr="00EE160F">
        <w:rPr>
          <w:rFonts w:ascii="Arial" w:hAnsi="Arial" w:cs="Arial"/>
        </w:rPr>
        <w:t xml:space="preserve"> isporuku Idejnog</w:t>
      </w:r>
      <w:r w:rsidR="003A3B8A" w:rsidRPr="00EE160F">
        <w:rPr>
          <w:rFonts w:ascii="Arial" w:hAnsi="Arial" w:cs="Arial"/>
        </w:rPr>
        <w:t xml:space="preserve"> projekt</w:t>
      </w:r>
      <w:r w:rsidR="00AE1FB4" w:rsidRPr="00EE160F">
        <w:rPr>
          <w:rFonts w:ascii="Arial" w:hAnsi="Arial" w:cs="Arial"/>
        </w:rPr>
        <w:t xml:space="preserve">nog rješenja </w:t>
      </w:r>
      <w:r w:rsidR="00C909DD" w:rsidRPr="00EE160F">
        <w:rPr>
          <w:rFonts w:ascii="Arial" w:hAnsi="Arial" w:cs="Arial"/>
        </w:rPr>
        <w:t xml:space="preserve"> je </w:t>
      </w:r>
      <w:r w:rsidR="00EE160F" w:rsidRPr="00EE160F">
        <w:rPr>
          <w:rFonts w:ascii="Arial" w:hAnsi="Arial" w:cs="Arial"/>
        </w:rPr>
        <w:t>3</w:t>
      </w:r>
      <w:r w:rsidR="003A3B8A" w:rsidRPr="00EE160F">
        <w:rPr>
          <w:rFonts w:ascii="Arial" w:hAnsi="Arial" w:cs="Arial"/>
          <w:i/>
        </w:rPr>
        <w:t>0</w:t>
      </w:r>
      <w:r w:rsidR="007B6789" w:rsidRPr="00EE160F">
        <w:rPr>
          <w:rFonts w:ascii="Arial" w:hAnsi="Arial" w:cs="Arial"/>
          <w:i/>
        </w:rPr>
        <w:t xml:space="preserve"> </w:t>
      </w:r>
      <w:r w:rsidRPr="00EE160F">
        <w:rPr>
          <w:rFonts w:ascii="Arial" w:hAnsi="Arial" w:cs="Arial"/>
          <w:i/>
        </w:rPr>
        <w:t>dana</w:t>
      </w:r>
      <w:r w:rsidRPr="00EE160F">
        <w:rPr>
          <w:rFonts w:ascii="Arial" w:hAnsi="Arial" w:cs="Arial"/>
        </w:rPr>
        <w:t xml:space="preserve"> od d</w:t>
      </w:r>
      <w:r w:rsidR="003A3B8A" w:rsidRPr="00EE160F">
        <w:rPr>
          <w:rFonts w:ascii="Arial" w:hAnsi="Arial" w:cs="Arial"/>
        </w:rPr>
        <w:t>ana potpisa ugovora o nabavi usluge sa odabrannim ponuditeljem</w:t>
      </w:r>
      <w:r w:rsidR="00011AAB">
        <w:rPr>
          <w:rFonts w:ascii="Arial" w:hAnsi="Arial" w:cs="Arial"/>
        </w:rPr>
        <w:t>, a Glavnog i Izvedbenog projekta 60 dana od dana pismene obavijesti ponuditelju od strane Naručitelja, a nakon pribavljenog pozitivnog mišljenja od nadležnih institucija.</w:t>
      </w:r>
    </w:p>
    <w:p w:rsidR="00F86131" w:rsidRDefault="00F86131" w:rsidP="006C7863">
      <w:pPr>
        <w:ind w:left="360"/>
        <w:rPr>
          <w:rFonts w:ascii="Arial" w:hAnsi="Arial" w:cs="Arial"/>
        </w:rPr>
      </w:pPr>
    </w:p>
    <w:p w:rsidR="00F86131" w:rsidRDefault="00F86131" w:rsidP="006C7863">
      <w:pPr>
        <w:ind w:left="360"/>
        <w:rPr>
          <w:rFonts w:ascii="Arial" w:hAnsi="Arial" w:cs="Arial"/>
        </w:rPr>
      </w:pPr>
    </w:p>
    <w:p w:rsidR="00F86131" w:rsidRPr="00EE160F" w:rsidRDefault="00F86131" w:rsidP="006C7863">
      <w:pPr>
        <w:ind w:left="360"/>
        <w:rPr>
          <w:rFonts w:ascii="Arial" w:hAnsi="Arial" w:cs="Arial"/>
          <w:bCs/>
        </w:rPr>
      </w:pPr>
    </w:p>
    <w:p w:rsidR="00C63951" w:rsidRDefault="00C63951" w:rsidP="00011AAB">
      <w:pPr>
        <w:jc w:val="left"/>
        <w:rPr>
          <w:rFonts w:ascii="Arial" w:hAnsi="Arial" w:cs="Arial"/>
          <w:b/>
          <w:sz w:val="28"/>
          <w:szCs w:val="28"/>
        </w:rPr>
      </w:pPr>
    </w:p>
    <w:p w:rsidR="008212B2" w:rsidRPr="00011AAB" w:rsidRDefault="008212B2" w:rsidP="00011AAB">
      <w:pPr>
        <w:jc w:val="left"/>
        <w:rPr>
          <w:rFonts w:ascii="Arial" w:hAnsi="Arial" w:cs="Arial"/>
          <w:b/>
          <w:sz w:val="28"/>
          <w:szCs w:val="28"/>
        </w:rPr>
      </w:pPr>
    </w:p>
    <w:p w:rsidR="00F66EFC" w:rsidRDefault="00F66EFC" w:rsidP="0043438D">
      <w:pPr>
        <w:rPr>
          <w:rFonts w:ascii="Arial" w:hAnsi="Arial" w:cs="Arial"/>
          <w:sz w:val="20"/>
          <w:szCs w:val="20"/>
        </w:rPr>
      </w:pPr>
    </w:p>
    <w:p w:rsidR="00831087" w:rsidRPr="00CF76F8" w:rsidRDefault="00831087" w:rsidP="00CF76F8">
      <w:pPr>
        <w:pStyle w:val="Title"/>
        <w:jc w:val="left"/>
        <w:rPr>
          <w:b/>
        </w:rPr>
      </w:pPr>
      <w:r w:rsidRPr="00CF76F8">
        <w:rPr>
          <w:b/>
        </w:rPr>
        <w:t>III. ODREDBE O SPOSOBNOS</w:t>
      </w:r>
      <w:r w:rsidR="008212B2">
        <w:rPr>
          <w:b/>
        </w:rPr>
        <w:t>T</w:t>
      </w:r>
      <w:r w:rsidRPr="00CF76F8">
        <w:rPr>
          <w:b/>
        </w:rPr>
        <w:t>I PONUDITELJA</w:t>
      </w:r>
    </w:p>
    <w:p w:rsidR="00831087" w:rsidRPr="00CF76F8" w:rsidRDefault="00831087" w:rsidP="00CF76F8">
      <w:pPr>
        <w:pStyle w:val="Title"/>
        <w:jc w:val="left"/>
        <w:rPr>
          <w:sz w:val="24"/>
        </w:rPr>
      </w:pPr>
    </w:p>
    <w:p w:rsidR="00CF76F8" w:rsidRDefault="00CF76F8" w:rsidP="00CF76F8">
      <w:pPr>
        <w:pStyle w:val="Title"/>
        <w:jc w:val="left"/>
        <w:rPr>
          <w:b/>
          <w:i/>
          <w:iCs/>
          <w:sz w:val="24"/>
        </w:rPr>
      </w:pPr>
      <w:r>
        <w:rPr>
          <w:b/>
          <w:i/>
          <w:iCs/>
          <w:sz w:val="24"/>
        </w:rPr>
        <w:t xml:space="preserve">15. </w:t>
      </w:r>
      <w:r w:rsidR="00831087" w:rsidRPr="00CF76F8">
        <w:rPr>
          <w:b/>
          <w:i/>
          <w:iCs/>
          <w:sz w:val="24"/>
        </w:rPr>
        <w:t xml:space="preserve">Uvjeti pravne i poslovne sposobnosti ponuditelja te dokumenti kojima </w:t>
      </w:r>
    </w:p>
    <w:p w:rsidR="00831087" w:rsidRPr="00CF76F8" w:rsidRDefault="00CF76F8" w:rsidP="00CF76F8">
      <w:pPr>
        <w:pStyle w:val="Title"/>
        <w:jc w:val="left"/>
        <w:rPr>
          <w:b/>
          <w:i/>
          <w:sz w:val="24"/>
        </w:rPr>
      </w:pPr>
      <w:r>
        <w:rPr>
          <w:b/>
          <w:i/>
          <w:iCs/>
          <w:sz w:val="24"/>
        </w:rPr>
        <w:t xml:space="preserve">      </w:t>
      </w:r>
      <w:r w:rsidR="00831087" w:rsidRPr="00CF76F8">
        <w:rPr>
          <w:b/>
          <w:i/>
          <w:iCs/>
          <w:sz w:val="24"/>
        </w:rPr>
        <w:t>dokazuju sposobnost</w:t>
      </w:r>
    </w:p>
    <w:p w:rsidR="00831087" w:rsidRPr="00CF76F8" w:rsidRDefault="00831087" w:rsidP="00CF76F8">
      <w:pPr>
        <w:pStyle w:val="Title"/>
        <w:jc w:val="left"/>
        <w:rPr>
          <w:i/>
          <w:sz w:val="24"/>
        </w:rPr>
      </w:pPr>
    </w:p>
    <w:p w:rsidR="00831087" w:rsidRPr="00CF76F8" w:rsidRDefault="00831087" w:rsidP="00CF76F8">
      <w:pPr>
        <w:pStyle w:val="Title"/>
        <w:jc w:val="left"/>
        <w:rPr>
          <w:sz w:val="24"/>
        </w:rPr>
      </w:pPr>
      <w:r w:rsidRPr="00CF76F8">
        <w:rPr>
          <w:bCs/>
          <w:sz w:val="24"/>
        </w:rPr>
        <w:t xml:space="preserve">15.1. Ponuditelj mora dokazati </w:t>
      </w:r>
      <w:r w:rsidRPr="00CF76F8">
        <w:rPr>
          <w:sz w:val="24"/>
        </w:rPr>
        <w:t>upis u sudski, obrtni, strukovni ili drugi odgovarajući registar države sjedišta gospodarskog subjekta.</w:t>
      </w:r>
    </w:p>
    <w:p w:rsidR="00831087" w:rsidRPr="00CF76F8" w:rsidRDefault="00831087" w:rsidP="00CF76F8">
      <w:pPr>
        <w:pStyle w:val="Title"/>
        <w:jc w:val="left"/>
        <w:rPr>
          <w:sz w:val="24"/>
        </w:rPr>
      </w:pPr>
      <w:r w:rsidRPr="00CF76F8">
        <w:rPr>
          <w:sz w:val="24"/>
        </w:rPr>
        <w:t>Upis u registar dokazuje se odgovarajućim izvodom, a ako se oni ne izdaju u državi sjedišta gospodarskog subjekta,  gospodarski subjekt može dostaviti izjavu s ovjerom potpisa kod nadležnog tijela.</w:t>
      </w:r>
    </w:p>
    <w:p w:rsidR="00831087" w:rsidRPr="00CF76F8" w:rsidRDefault="00831087" w:rsidP="00CF76F8">
      <w:pPr>
        <w:pStyle w:val="Title"/>
        <w:jc w:val="left"/>
        <w:rPr>
          <w:sz w:val="24"/>
        </w:rPr>
      </w:pPr>
      <w:r w:rsidRPr="00CF76F8">
        <w:rPr>
          <w:sz w:val="24"/>
        </w:rPr>
        <w:t>Izvod ili izjava ne smije biti starija od tri mjeseca računajući od dana početka postupka javne nabave.</w:t>
      </w:r>
    </w:p>
    <w:p w:rsidR="00831087" w:rsidRPr="00CF76F8" w:rsidRDefault="00831087" w:rsidP="00CF76F8">
      <w:pPr>
        <w:pStyle w:val="Title"/>
        <w:jc w:val="left"/>
        <w:rPr>
          <w:sz w:val="24"/>
        </w:rPr>
      </w:pPr>
    </w:p>
    <w:p w:rsidR="00831087" w:rsidRPr="00CF76F8" w:rsidRDefault="00831087" w:rsidP="00CF76F8">
      <w:pPr>
        <w:pStyle w:val="Title"/>
        <w:jc w:val="left"/>
        <w:rPr>
          <w:sz w:val="24"/>
        </w:rPr>
      </w:pPr>
      <w:r w:rsidRPr="00CF76F8">
        <w:rPr>
          <w:sz w:val="24"/>
        </w:rPr>
        <w:t>15.2. Ovlaštenje, suglasnost ili sli</w:t>
      </w:r>
      <w:r w:rsidR="00011AAB">
        <w:rPr>
          <w:sz w:val="24"/>
        </w:rPr>
        <w:t>č</w:t>
      </w:r>
      <w:r w:rsidRPr="00CF76F8">
        <w:rPr>
          <w:sz w:val="24"/>
        </w:rPr>
        <w:t>na isprava (nadležnog ministarstva), koja je potrebna za obavljanje djelatnosti povezane s predmetom nabave,</w:t>
      </w:r>
    </w:p>
    <w:p w:rsidR="00456211" w:rsidRPr="00CF76F8" w:rsidRDefault="00456211" w:rsidP="00CF76F8">
      <w:pPr>
        <w:pStyle w:val="Title"/>
        <w:jc w:val="left"/>
        <w:rPr>
          <w:sz w:val="24"/>
        </w:rPr>
      </w:pPr>
    </w:p>
    <w:p w:rsidR="00456211" w:rsidRPr="00CF76F8" w:rsidRDefault="00831087" w:rsidP="00CF76F8">
      <w:pPr>
        <w:pStyle w:val="Title"/>
        <w:jc w:val="left"/>
        <w:rPr>
          <w:sz w:val="24"/>
        </w:rPr>
      </w:pPr>
      <w:r w:rsidRPr="00CF76F8">
        <w:rPr>
          <w:sz w:val="24"/>
        </w:rPr>
        <w:t xml:space="preserve">15.3. </w:t>
      </w:r>
      <w:r w:rsidR="00456211" w:rsidRPr="00CF76F8">
        <w:rPr>
          <w:sz w:val="24"/>
        </w:rPr>
        <w:t>Ovlaštenje Ministarstva kulture za rad na kulturnom dobru</w:t>
      </w:r>
    </w:p>
    <w:p w:rsidR="00831087" w:rsidRPr="00CF76F8" w:rsidRDefault="00456211" w:rsidP="00CF76F8">
      <w:pPr>
        <w:pStyle w:val="Title"/>
        <w:jc w:val="left"/>
        <w:rPr>
          <w:sz w:val="24"/>
        </w:rPr>
      </w:pPr>
      <w:r w:rsidRPr="00CF76F8">
        <w:rPr>
          <w:sz w:val="24"/>
        </w:rPr>
        <w:t xml:space="preserve">Ponuditelj mora dostaviti važeći dokaz o dopuštenju Ministarstva kulture o osposobljenosti i dopuštenju za projektiranje objekata u spomeničkoj konzervatorski zaštićenoj cjelini </w:t>
      </w:r>
    </w:p>
    <w:p w:rsidR="00456211" w:rsidRPr="00CF76F8" w:rsidRDefault="00456211" w:rsidP="00CF76F8">
      <w:pPr>
        <w:pStyle w:val="Title"/>
        <w:jc w:val="left"/>
        <w:rPr>
          <w:sz w:val="24"/>
        </w:rPr>
      </w:pPr>
    </w:p>
    <w:p w:rsidR="00CF76F8" w:rsidRDefault="00CF76F8" w:rsidP="00CF76F8">
      <w:pPr>
        <w:pStyle w:val="Title"/>
        <w:jc w:val="left"/>
        <w:rPr>
          <w:b/>
          <w:sz w:val="24"/>
        </w:rPr>
      </w:pPr>
      <w:r w:rsidRPr="00CF76F8">
        <w:rPr>
          <w:b/>
          <w:sz w:val="24"/>
        </w:rPr>
        <w:t xml:space="preserve">16. </w:t>
      </w:r>
      <w:r w:rsidR="00456211" w:rsidRPr="00CF76F8">
        <w:rPr>
          <w:b/>
          <w:sz w:val="24"/>
        </w:rPr>
        <w:t xml:space="preserve">Uvjeti tehničke i stručne sposobnosti ponuditelja te dokumenti kojima </w:t>
      </w:r>
    </w:p>
    <w:p w:rsidR="00456211" w:rsidRPr="00CF76F8" w:rsidRDefault="00CF76F8" w:rsidP="00CF76F8">
      <w:pPr>
        <w:pStyle w:val="Title"/>
        <w:jc w:val="left"/>
        <w:rPr>
          <w:b/>
          <w:sz w:val="24"/>
        </w:rPr>
      </w:pPr>
      <w:r>
        <w:rPr>
          <w:b/>
          <w:sz w:val="24"/>
        </w:rPr>
        <w:t xml:space="preserve">      </w:t>
      </w:r>
      <w:r w:rsidR="00456211" w:rsidRPr="00CF76F8">
        <w:rPr>
          <w:b/>
          <w:sz w:val="24"/>
        </w:rPr>
        <w:t xml:space="preserve">dokazuju </w:t>
      </w:r>
      <w:r w:rsidRPr="00CF76F8">
        <w:rPr>
          <w:b/>
          <w:sz w:val="24"/>
        </w:rPr>
        <w:t xml:space="preserve"> </w:t>
      </w:r>
      <w:r w:rsidR="00456211" w:rsidRPr="00CF76F8">
        <w:rPr>
          <w:b/>
          <w:sz w:val="24"/>
        </w:rPr>
        <w:t xml:space="preserve">sposobnost </w:t>
      </w:r>
    </w:p>
    <w:p w:rsidR="00456211" w:rsidRPr="00CF76F8" w:rsidRDefault="00456211" w:rsidP="00CF76F8">
      <w:pPr>
        <w:pStyle w:val="Title"/>
        <w:jc w:val="left"/>
        <w:rPr>
          <w:b/>
          <w:sz w:val="24"/>
        </w:rPr>
      </w:pPr>
    </w:p>
    <w:p w:rsidR="00456211" w:rsidRDefault="00456211" w:rsidP="00CF76F8">
      <w:pPr>
        <w:pStyle w:val="Title"/>
        <w:jc w:val="left"/>
        <w:rPr>
          <w:sz w:val="24"/>
        </w:rPr>
      </w:pPr>
      <w:r w:rsidRPr="00CF76F8">
        <w:rPr>
          <w:sz w:val="24"/>
        </w:rPr>
        <w:t>16.1. Popis ugovora o izvršenim uslugama istovjetne ili slične složenosti kao predmet ove nabave izvršenih</w:t>
      </w:r>
      <w:r w:rsidRPr="00CF76F8">
        <w:rPr>
          <w:sz w:val="24"/>
          <w:u w:val="single"/>
        </w:rPr>
        <w:t xml:space="preserve"> u godini u kojoj je započeo postupak nabave i tijekom tri godine koje prethode toj godini.</w:t>
      </w:r>
      <w:r w:rsidRPr="00CF76F8">
        <w:rPr>
          <w:sz w:val="24"/>
        </w:rPr>
        <w:t xml:space="preserve"> Popis sadrži iznos, datum pružene usluge i naziv druge ugovorne strane. </w:t>
      </w:r>
      <w:r w:rsidRPr="00CF76F8">
        <w:rPr>
          <w:i/>
          <w:sz w:val="24"/>
        </w:rPr>
        <w:t>Vrijednost ugovora (jednog ili više) mora biti jednaka ili veća od procijenjene vrijednosti nabave (1</w:t>
      </w:r>
      <w:r w:rsidR="00EE160F" w:rsidRPr="00CF76F8">
        <w:rPr>
          <w:i/>
          <w:sz w:val="24"/>
        </w:rPr>
        <w:t>99</w:t>
      </w:r>
      <w:r w:rsidRPr="00CF76F8">
        <w:rPr>
          <w:i/>
          <w:sz w:val="24"/>
        </w:rPr>
        <w:t xml:space="preserve">.000,00 Kn). </w:t>
      </w:r>
      <w:r w:rsidRPr="00CF76F8">
        <w:rPr>
          <w:sz w:val="24"/>
        </w:rPr>
        <w:t>Ako je druga ugovorna strana naručitelj u smislu ZJN (NN 90/11, 83/13, 143/13 i 13/14), popis kao dokaz o uredno izvršenim radovima sadrži ili mu se prilaže potvrda potpisana ili izdana od naručitelja. Ako je druga ugovorna strana privatni subjekt, popis kao dokaz o uredno pruženoj usluzi sadrži ili mu se prilaže potvrda tog subjekta, a u nedostatku iste vrijedi izjava gospodarskog subjekta uz dokaz da je potvrda zatražena. Ako je potrebno, javni naručitelj može izravno od druge ugovorne strane zatražiti provjeru istinitosti potvrde.</w:t>
      </w:r>
    </w:p>
    <w:p w:rsidR="00CF76F8" w:rsidRPr="00CF76F8" w:rsidRDefault="00CF76F8" w:rsidP="00CF76F8">
      <w:pPr>
        <w:pStyle w:val="Title"/>
        <w:jc w:val="left"/>
        <w:rPr>
          <w:sz w:val="24"/>
        </w:rPr>
      </w:pPr>
    </w:p>
    <w:p w:rsidR="00456211" w:rsidRPr="00CF76F8" w:rsidRDefault="00456211" w:rsidP="00CF76F8">
      <w:pPr>
        <w:pStyle w:val="Title"/>
        <w:jc w:val="left"/>
        <w:rPr>
          <w:b/>
          <w:sz w:val="24"/>
        </w:rPr>
      </w:pPr>
      <w:r w:rsidRPr="00CF76F8">
        <w:rPr>
          <w:b/>
          <w:sz w:val="24"/>
        </w:rPr>
        <w:t>Potvrda o uredno ispunjenim ugovorima mora sadržavati slijedeće podatke:</w:t>
      </w:r>
    </w:p>
    <w:p w:rsidR="00456211" w:rsidRPr="00CF76F8" w:rsidRDefault="00456211" w:rsidP="00CF76F8">
      <w:pPr>
        <w:pStyle w:val="Title"/>
        <w:jc w:val="left"/>
        <w:rPr>
          <w:sz w:val="24"/>
        </w:rPr>
      </w:pPr>
      <w:r w:rsidRPr="00CF76F8">
        <w:rPr>
          <w:sz w:val="24"/>
        </w:rPr>
        <w:t>- naziv i sjedište ugovornih strana</w:t>
      </w:r>
    </w:p>
    <w:p w:rsidR="00456211" w:rsidRPr="00CF76F8" w:rsidRDefault="00456211" w:rsidP="00CF76F8">
      <w:pPr>
        <w:pStyle w:val="Title"/>
        <w:jc w:val="left"/>
        <w:rPr>
          <w:sz w:val="24"/>
        </w:rPr>
      </w:pPr>
      <w:r w:rsidRPr="00CF76F8">
        <w:rPr>
          <w:sz w:val="24"/>
        </w:rPr>
        <w:t>- predmet ugovora</w:t>
      </w:r>
    </w:p>
    <w:p w:rsidR="00456211" w:rsidRPr="00CF76F8" w:rsidRDefault="00456211" w:rsidP="00CF76F8">
      <w:pPr>
        <w:pStyle w:val="Title"/>
        <w:jc w:val="left"/>
        <w:rPr>
          <w:sz w:val="24"/>
        </w:rPr>
      </w:pPr>
      <w:r w:rsidRPr="00CF76F8">
        <w:rPr>
          <w:sz w:val="24"/>
        </w:rPr>
        <w:t>- vrijednost ugovora</w:t>
      </w:r>
    </w:p>
    <w:p w:rsidR="00456211" w:rsidRPr="00CF76F8" w:rsidRDefault="00456211" w:rsidP="00CF76F8">
      <w:pPr>
        <w:pStyle w:val="Title"/>
        <w:jc w:val="left"/>
        <w:rPr>
          <w:sz w:val="24"/>
        </w:rPr>
      </w:pPr>
      <w:r w:rsidRPr="00CF76F8">
        <w:rPr>
          <w:sz w:val="24"/>
        </w:rPr>
        <w:t>- vrijeme ispunjenja ugovora</w:t>
      </w:r>
    </w:p>
    <w:p w:rsidR="00456211" w:rsidRPr="00CF76F8" w:rsidRDefault="00456211" w:rsidP="00CF76F8">
      <w:pPr>
        <w:pStyle w:val="Title"/>
        <w:jc w:val="left"/>
        <w:rPr>
          <w:sz w:val="24"/>
        </w:rPr>
      </w:pPr>
      <w:r w:rsidRPr="00CF76F8">
        <w:rPr>
          <w:sz w:val="24"/>
        </w:rPr>
        <w:t>- navod o uredno ispunjenim ugovorima.</w:t>
      </w:r>
    </w:p>
    <w:p w:rsidR="00456211" w:rsidRPr="00CF76F8" w:rsidRDefault="00456211" w:rsidP="00CF76F8">
      <w:pPr>
        <w:pStyle w:val="Title"/>
        <w:jc w:val="left"/>
        <w:rPr>
          <w:i/>
          <w:sz w:val="24"/>
        </w:rPr>
      </w:pPr>
    </w:p>
    <w:p w:rsidR="00456211" w:rsidRPr="00CF76F8" w:rsidRDefault="00456211" w:rsidP="00CF76F8">
      <w:pPr>
        <w:pStyle w:val="Title"/>
        <w:jc w:val="left"/>
        <w:rPr>
          <w:i/>
          <w:sz w:val="24"/>
        </w:rPr>
      </w:pPr>
      <w:r w:rsidRPr="00CF76F8">
        <w:rPr>
          <w:b/>
          <w:i/>
          <w:sz w:val="24"/>
        </w:rPr>
        <w:t>Napomena:</w:t>
      </w:r>
      <w:r w:rsidRPr="00CF76F8">
        <w:rPr>
          <w:i/>
          <w:sz w:val="24"/>
        </w:rPr>
        <w:t xml:space="preserve"> Sukladno čl. 72 st. 6 gospodarski subjekt može se, po potrebi za određene ugovore, osloniti na sposobnost drugih subjekata, bez obzira na pravnu prirodu njihova međusobna odnosa. U tom slučaju gospodarski subjekt mora dokazati javnom naručitelju da će imati na raspolaganju nužne resurse, primjerice, prihvaćanjem obveze drugih subjekata u tu svrhu. Pod istim uvjetima, zajednica ponuditelja može se osloniti na sposobnost članova zajednice ponuditelja ili drugih subjekata.</w:t>
      </w:r>
    </w:p>
    <w:p w:rsidR="00456211" w:rsidRPr="00CF76F8" w:rsidRDefault="00456211" w:rsidP="00CF76F8">
      <w:pPr>
        <w:pStyle w:val="Title"/>
        <w:jc w:val="left"/>
        <w:rPr>
          <w:color w:val="000000"/>
          <w:sz w:val="24"/>
        </w:rPr>
      </w:pPr>
    </w:p>
    <w:p w:rsidR="00456211" w:rsidRPr="00CF76F8" w:rsidRDefault="00456211" w:rsidP="00CF76F8">
      <w:pPr>
        <w:pStyle w:val="Title"/>
        <w:jc w:val="left"/>
        <w:rPr>
          <w:b/>
          <w:i/>
          <w:sz w:val="24"/>
        </w:rPr>
      </w:pPr>
      <w:r w:rsidRPr="00CF76F8">
        <w:rPr>
          <w:b/>
          <w:i/>
          <w:sz w:val="24"/>
        </w:rPr>
        <w:t>Obrazloženje postavljenog uvjeta:</w:t>
      </w:r>
    </w:p>
    <w:p w:rsidR="00831087" w:rsidRPr="00CF76F8" w:rsidRDefault="00456211" w:rsidP="00CF76F8">
      <w:pPr>
        <w:pStyle w:val="Title"/>
        <w:jc w:val="left"/>
        <w:rPr>
          <w:sz w:val="24"/>
        </w:rPr>
      </w:pPr>
      <w:r w:rsidRPr="00CF76F8">
        <w:rPr>
          <w:sz w:val="24"/>
        </w:rPr>
        <w:t>Gospodarski subjekt dokazati će sposobnost ukoliko je  iz popisa i popratnih potvrda o urednom ispunjenju ugovora (jednog ili više) razvidno da je u godini u kojoj je započeo postupak javne nabave i tijekom tri godine koje prethode toj godini uredno ispunio ugovorne obveze, kao izvršitelj gore navedenih traženih usluga istovjetne ili slične složenosti kao predmet ove nabave jer time ponuditelj dokazuje da ima primjereno iskustvo u izvršenju usluga slične ili istovjetne predmetu nabave, što naručitelju ulijeva sigurnost da će ponuditelj (ukoliko bude odabran) uslugu izvršiti kvalitetno, stručno, pravovremeno i profesionalno i da će svojim iskustvom upravo na izvršenju sličnih usluga predvidjeti i detektirati sve moguće poteškoće, te ih unaprijed sagledati i dati kvalitetna, racionalna rješenja, te isto predvidjeti i ukalkulirati u ponuđenu cijenu.</w:t>
      </w:r>
    </w:p>
    <w:p w:rsidR="00831087" w:rsidRPr="00CF76F8" w:rsidRDefault="00831087" w:rsidP="00CF76F8">
      <w:pPr>
        <w:pStyle w:val="Title"/>
        <w:jc w:val="left"/>
        <w:rPr>
          <w:sz w:val="24"/>
        </w:rPr>
      </w:pPr>
    </w:p>
    <w:p w:rsidR="00831087" w:rsidRPr="00CF76F8" w:rsidRDefault="00456211" w:rsidP="00CF76F8">
      <w:pPr>
        <w:pStyle w:val="Title"/>
        <w:jc w:val="left"/>
        <w:rPr>
          <w:sz w:val="24"/>
        </w:rPr>
      </w:pPr>
      <w:r w:rsidRPr="00CF76F8">
        <w:rPr>
          <w:sz w:val="24"/>
        </w:rPr>
        <w:t>Svi dokazi koji se prilažu u toč. 15.-16. ove Dokumentacije mogu se dostaviti u neovjerenoj preslici. Neovjerenom preslikom smatra se i neovjereni ispis elektroničke isprave.</w:t>
      </w:r>
    </w:p>
    <w:p w:rsidR="00456211" w:rsidRDefault="00456211" w:rsidP="00CF76F8">
      <w:pPr>
        <w:jc w:val="left"/>
        <w:rPr>
          <w:rFonts w:ascii="Arial" w:hAnsi="Arial" w:cs="Arial"/>
          <w:sz w:val="20"/>
          <w:szCs w:val="20"/>
        </w:rPr>
      </w:pPr>
      <w:r w:rsidRPr="00CF76F8">
        <w:rPr>
          <w:rFonts w:ascii="Arial" w:hAnsi="Arial" w:cs="Arial"/>
        </w:rPr>
        <w:br w:type="page"/>
      </w:r>
    </w:p>
    <w:p w:rsidR="00831087" w:rsidRDefault="00831087" w:rsidP="0043438D">
      <w:pPr>
        <w:rPr>
          <w:rFonts w:ascii="Arial" w:hAnsi="Arial" w:cs="Arial"/>
          <w:sz w:val="20"/>
          <w:szCs w:val="20"/>
        </w:rPr>
      </w:pPr>
    </w:p>
    <w:p w:rsidR="00C63951" w:rsidRPr="00C63951" w:rsidRDefault="00831087" w:rsidP="00C63951">
      <w:pPr>
        <w:tabs>
          <w:tab w:val="left" w:pos="709"/>
        </w:tabs>
        <w:spacing w:before="120"/>
        <w:rPr>
          <w:rFonts w:ascii="Arial" w:hAnsi="Arial" w:cs="Arial"/>
          <w:b/>
          <w:sz w:val="28"/>
          <w:szCs w:val="28"/>
        </w:rPr>
      </w:pPr>
      <w:r>
        <w:rPr>
          <w:rFonts w:ascii="Arial" w:hAnsi="Arial" w:cs="Arial"/>
          <w:b/>
          <w:sz w:val="28"/>
          <w:szCs w:val="28"/>
        </w:rPr>
        <w:t>IV</w:t>
      </w:r>
      <w:r w:rsidR="00C63951" w:rsidRPr="00C63951">
        <w:rPr>
          <w:rFonts w:ascii="Arial" w:hAnsi="Arial" w:cs="Arial"/>
          <w:b/>
          <w:sz w:val="28"/>
          <w:szCs w:val="28"/>
        </w:rPr>
        <w:t>.</w:t>
      </w:r>
      <w:r w:rsidR="00C63951" w:rsidRPr="00C63951">
        <w:rPr>
          <w:rFonts w:ascii="Arial" w:hAnsi="Arial" w:cs="Arial"/>
          <w:b/>
          <w:sz w:val="28"/>
          <w:szCs w:val="28"/>
        </w:rPr>
        <w:tab/>
        <w:t>PODACI O PONUDI</w:t>
      </w:r>
    </w:p>
    <w:p w:rsidR="00C63951" w:rsidRDefault="00C63951" w:rsidP="0043438D">
      <w:pPr>
        <w:rPr>
          <w:rFonts w:ascii="Arial" w:hAnsi="Arial" w:cs="Arial"/>
          <w:sz w:val="20"/>
          <w:szCs w:val="20"/>
        </w:rPr>
      </w:pPr>
    </w:p>
    <w:p w:rsidR="00C63951" w:rsidRDefault="00C63951" w:rsidP="0043438D">
      <w:pPr>
        <w:rPr>
          <w:rFonts w:ascii="Arial" w:hAnsi="Arial" w:cs="Arial"/>
          <w:sz w:val="20"/>
          <w:szCs w:val="20"/>
        </w:rPr>
      </w:pPr>
    </w:p>
    <w:p w:rsidR="007E5413" w:rsidRPr="00C63951" w:rsidRDefault="007E5413" w:rsidP="00D26974">
      <w:pPr>
        <w:numPr>
          <w:ilvl w:val="0"/>
          <w:numId w:val="12"/>
        </w:numPr>
        <w:rPr>
          <w:rFonts w:ascii="Arial" w:hAnsi="Arial" w:cs="Arial"/>
          <w:b/>
          <w:bCs/>
          <w:sz w:val="22"/>
          <w:szCs w:val="22"/>
        </w:rPr>
      </w:pPr>
      <w:r w:rsidRPr="00C63951">
        <w:rPr>
          <w:rFonts w:ascii="Arial" w:hAnsi="Arial" w:cs="Arial"/>
          <w:b/>
          <w:bCs/>
          <w:sz w:val="22"/>
          <w:szCs w:val="22"/>
        </w:rPr>
        <w:t>Oblik, način izrade, sadržaj i način dostave ponuda:</w:t>
      </w:r>
    </w:p>
    <w:p w:rsidR="007E5413" w:rsidRPr="00B67146" w:rsidRDefault="007E5413" w:rsidP="0043438D">
      <w:pPr>
        <w:rPr>
          <w:rFonts w:ascii="Arial" w:hAnsi="Arial" w:cs="Arial"/>
          <w:b/>
          <w:bCs/>
          <w:sz w:val="10"/>
          <w:szCs w:val="10"/>
        </w:rPr>
      </w:pPr>
    </w:p>
    <w:p w:rsidR="007E5413" w:rsidRPr="00CF76F8" w:rsidRDefault="00456211" w:rsidP="001F4C16">
      <w:pPr>
        <w:ind w:left="284"/>
        <w:rPr>
          <w:rFonts w:ascii="Arial" w:hAnsi="Arial" w:cs="Arial"/>
          <w:b/>
          <w:bCs/>
          <w:sz w:val="22"/>
          <w:szCs w:val="22"/>
          <w:u w:val="single"/>
        </w:rPr>
      </w:pPr>
      <w:r w:rsidRPr="00CF76F8">
        <w:rPr>
          <w:rFonts w:ascii="Arial" w:hAnsi="Arial" w:cs="Arial"/>
          <w:b/>
          <w:bCs/>
          <w:sz w:val="22"/>
          <w:szCs w:val="22"/>
          <w:u w:val="single"/>
        </w:rPr>
        <w:t>17</w:t>
      </w:r>
      <w:r w:rsidR="00830B59" w:rsidRPr="00CF76F8">
        <w:rPr>
          <w:rFonts w:ascii="Arial" w:hAnsi="Arial" w:cs="Arial"/>
          <w:b/>
          <w:bCs/>
          <w:sz w:val="22"/>
          <w:szCs w:val="22"/>
          <w:u w:val="single"/>
        </w:rPr>
        <w:t xml:space="preserve">.1. </w:t>
      </w:r>
      <w:r w:rsidR="007E5413" w:rsidRPr="00CF76F8">
        <w:rPr>
          <w:rFonts w:ascii="Arial" w:hAnsi="Arial" w:cs="Arial"/>
          <w:b/>
          <w:bCs/>
          <w:sz w:val="22"/>
          <w:szCs w:val="22"/>
          <w:u w:val="single"/>
        </w:rPr>
        <w:t>Oblik i način izrade ponuda</w:t>
      </w:r>
    </w:p>
    <w:p w:rsidR="007E5413" w:rsidRPr="00B67146" w:rsidRDefault="007E5413" w:rsidP="00FD1DCB">
      <w:pPr>
        <w:rPr>
          <w:rFonts w:ascii="Arial" w:hAnsi="Arial" w:cs="Arial"/>
          <w:bCs/>
          <w:sz w:val="10"/>
          <w:szCs w:val="10"/>
        </w:rPr>
      </w:pPr>
    </w:p>
    <w:p w:rsidR="007E5413" w:rsidRPr="00C63951" w:rsidRDefault="007E5413"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 xml:space="preserve">Ponuda mora biti izrađena u obliku naznačenom u dokumentaciji </w:t>
      </w:r>
      <w:r w:rsidR="0099352E">
        <w:rPr>
          <w:rFonts w:ascii="Arial" w:hAnsi="Arial" w:cs="Arial"/>
          <w:color w:val="000000"/>
          <w:sz w:val="22"/>
          <w:szCs w:val="22"/>
        </w:rPr>
        <w:t>uz poziv</w:t>
      </w:r>
      <w:r w:rsidRPr="00C63951">
        <w:rPr>
          <w:rFonts w:ascii="Arial" w:hAnsi="Arial" w:cs="Arial"/>
          <w:bCs/>
          <w:color w:val="000000"/>
          <w:sz w:val="22"/>
          <w:szCs w:val="22"/>
        </w:rPr>
        <w:t xml:space="preserve">. </w:t>
      </w:r>
    </w:p>
    <w:p w:rsidR="007E5413" w:rsidRPr="00C63951" w:rsidRDefault="007E5413" w:rsidP="0002570D">
      <w:pPr>
        <w:numPr>
          <w:ilvl w:val="0"/>
          <w:numId w:val="3"/>
        </w:numPr>
        <w:rPr>
          <w:rFonts w:ascii="Arial" w:hAnsi="Arial" w:cs="Arial"/>
          <w:bCs/>
          <w:sz w:val="22"/>
          <w:szCs w:val="22"/>
        </w:rPr>
      </w:pPr>
      <w:r w:rsidRPr="00C63951">
        <w:rPr>
          <w:rFonts w:ascii="Arial" w:hAnsi="Arial" w:cs="Arial"/>
          <w:bCs/>
          <w:sz w:val="22"/>
          <w:szCs w:val="22"/>
        </w:rPr>
        <w:t>Stranice ponude označavaju se rednim brojem stranice kroz ukupan broj stranica ponude ili ukupan broj stranica ponude kroz redni broj stranice.</w:t>
      </w:r>
    </w:p>
    <w:p w:rsidR="007E5413" w:rsidRPr="00C63951" w:rsidRDefault="007E5413"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Ponuda u papirnatom obliku mora bit uvezena u cjelinu na način da se onemogući naknadno vađenje ili umetanje listova ili d</w:t>
      </w:r>
      <w:r w:rsidR="00F86131">
        <w:rPr>
          <w:rFonts w:ascii="Arial" w:hAnsi="Arial" w:cs="Arial"/>
          <w:bCs/>
          <w:color w:val="000000"/>
          <w:sz w:val="22"/>
          <w:szCs w:val="22"/>
        </w:rPr>
        <w:t>i</w:t>
      </w:r>
      <w:r w:rsidRPr="00C63951">
        <w:rPr>
          <w:rFonts w:ascii="Arial" w:hAnsi="Arial" w:cs="Arial"/>
          <w:bCs/>
          <w:color w:val="000000"/>
          <w:sz w:val="22"/>
          <w:szCs w:val="22"/>
        </w:rPr>
        <w:t>jelova ponude</w:t>
      </w:r>
      <w:r w:rsidR="00FE6E03">
        <w:rPr>
          <w:rFonts w:ascii="Arial" w:hAnsi="Arial" w:cs="Arial"/>
          <w:bCs/>
          <w:color w:val="000000"/>
          <w:sz w:val="22"/>
          <w:szCs w:val="22"/>
        </w:rPr>
        <w:t xml:space="preserve"> (ako se ponuda dostavlja poštom ili predajom u pis</w:t>
      </w:r>
      <w:r w:rsidR="00F86131">
        <w:rPr>
          <w:rFonts w:ascii="Arial" w:hAnsi="Arial" w:cs="Arial"/>
          <w:bCs/>
          <w:color w:val="000000"/>
          <w:sz w:val="22"/>
          <w:szCs w:val="22"/>
        </w:rPr>
        <w:t>a</w:t>
      </w:r>
      <w:r w:rsidR="00FE6E03">
        <w:rPr>
          <w:rFonts w:ascii="Arial" w:hAnsi="Arial" w:cs="Arial"/>
          <w:bCs/>
          <w:color w:val="000000"/>
          <w:sz w:val="22"/>
          <w:szCs w:val="22"/>
        </w:rPr>
        <w:t>rnicu Naručitelja)</w:t>
      </w:r>
      <w:r w:rsidRPr="00C63951">
        <w:rPr>
          <w:rFonts w:ascii="Arial" w:hAnsi="Arial" w:cs="Arial"/>
          <w:bCs/>
          <w:color w:val="000000"/>
          <w:sz w:val="22"/>
          <w:szCs w:val="22"/>
        </w:rPr>
        <w:t>.</w:t>
      </w:r>
    </w:p>
    <w:p w:rsidR="007E5413" w:rsidRPr="00C63951" w:rsidRDefault="007E5413"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Ponuda se predaje u izvorniku.</w:t>
      </w:r>
    </w:p>
    <w:p w:rsidR="007E5413" w:rsidRPr="00C63951" w:rsidRDefault="007E5413"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 xml:space="preserve">Propisani tekst dokumentacije </w:t>
      </w:r>
      <w:r w:rsidR="0099352E">
        <w:rPr>
          <w:rFonts w:ascii="Arial" w:hAnsi="Arial" w:cs="Arial"/>
          <w:color w:val="000000"/>
          <w:sz w:val="22"/>
          <w:szCs w:val="22"/>
        </w:rPr>
        <w:t>uz poziv</w:t>
      </w:r>
      <w:r w:rsidR="0099352E" w:rsidRPr="00C63951">
        <w:rPr>
          <w:rFonts w:ascii="Arial" w:hAnsi="Arial" w:cs="Arial"/>
          <w:bCs/>
          <w:color w:val="000000"/>
          <w:sz w:val="22"/>
          <w:szCs w:val="22"/>
        </w:rPr>
        <w:t xml:space="preserve"> </w:t>
      </w:r>
      <w:r w:rsidRPr="00C63951">
        <w:rPr>
          <w:rFonts w:ascii="Arial" w:hAnsi="Arial" w:cs="Arial"/>
          <w:bCs/>
          <w:color w:val="000000"/>
          <w:sz w:val="22"/>
          <w:szCs w:val="22"/>
        </w:rPr>
        <w:t>ne smije se mijenjati i nadopunjavati.</w:t>
      </w:r>
    </w:p>
    <w:p w:rsidR="007E5413" w:rsidRPr="00C63951" w:rsidRDefault="007E5413" w:rsidP="0002570D">
      <w:pPr>
        <w:numPr>
          <w:ilvl w:val="0"/>
          <w:numId w:val="3"/>
        </w:numPr>
        <w:rPr>
          <w:rFonts w:ascii="Arial" w:hAnsi="Arial" w:cs="Arial"/>
          <w:bCs/>
          <w:sz w:val="22"/>
          <w:szCs w:val="22"/>
        </w:rPr>
      </w:pPr>
      <w:r w:rsidRPr="00C63951">
        <w:rPr>
          <w:rFonts w:ascii="Arial" w:hAnsi="Arial" w:cs="Arial"/>
          <w:bCs/>
          <w:sz w:val="22"/>
          <w:szCs w:val="22"/>
        </w:rPr>
        <w:t>Ponude u papirnatom obliku pišu se neizbrisivom tintom.</w:t>
      </w:r>
    </w:p>
    <w:p w:rsidR="007E5413" w:rsidRPr="00C63951" w:rsidRDefault="007E5413" w:rsidP="0002570D">
      <w:pPr>
        <w:numPr>
          <w:ilvl w:val="0"/>
          <w:numId w:val="3"/>
        </w:numPr>
        <w:rPr>
          <w:rFonts w:ascii="Arial" w:hAnsi="Arial" w:cs="Arial"/>
          <w:bCs/>
          <w:sz w:val="22"/>
          <w:szCs w:val="22"/>
        </w:rPr>
      </w:pPr>
      <w:r w:rsidRPr="00C63951">
        <w:rPr>
          <w:rFonts w:ascii="Arial" w:hAnsi="Arial" w:cs="Arial"/>
          <w:bCs/>
          <w:sz w:val="22"/>
          <w:szCs w:val="22"/>
        </w:rPr>
        <w:t>Ispravci u ponudi u papirnatom obliku moraju biti izrađeni na način da su vidljivi ili dokazivi. Ispravci moraju, uz navod datuma, biti potvrđeni pravovaljanim potpisom i pečatom ovlaštene osobe gospodarskog subjekta.</w:t>
      </w:r>
    </w:p>
    <w:p w:rsidR="002C0EF3" w:rsidRDefault="002C0EF3" w:rsidP="00FD1DCB">
      <w:pPr>
        <w:rPr>
          <w:rFonts w:ascii="Arial" w:hAnsi="Arial" w:cs="Arial"/>
          <w:b/>
          <w:bCs/>
          <w:sz w:val="22"/>
          <w:szCs w:val="22"/>
        </w:rPr>
      </w:pPr>
    </w:p>
    <w:p w:rsidR="00456211" w:rsidRPr="00C63951" w:rsidRDefault="00456211" w:rsidP="00FD1DCB">
      <w:pPr>
        <w:rPr>
          <w:rFonts w:ascii="Arial" w:hAnsi="Arial" w:cs="Arial"/>
          <w:b/>
          <w:bCs/>
          <w:sz w:val="22"/>
          <w:szCs w:val="22"/>
        </w:rPr>
      </w:pPr>
    </w:p>
    <w:p w:rsidR="007E5413" w:rsidRPr="00CF76F8" w:rsidRDefault="00456211" w:rsidP="00FD1DCB">
      <w:pPr>
        <w:ind w:left="357"/>
        <w:rPr>
          <w:rFonts w:ascii="Arial" w:hAnsi="Arial" w:cs="Arial"/>
          <w:b/>
          <w:bCs/>
          <w:sz w:val="22"/>
          <w:szCs w:val="22"/>
          <w:u w:val="single"/>
        </w:rPr>
      </w:pPr>
      <w:r w:rsidRPr="00CF76F8">
        <w:rPr>
          <w:rFonts w:ascii="Arial" w:hAnsi="Arial" w:cs="Arial"/>
          <w:b/>
          <w:bCs/>
          <w:sz w:val="22"/>
          <w:szCs w:val="22"/>
          <w:u w:val="single"/>
        </w:rPr>
        <w:t>17</w:t>
      </w:r>
      <w:r w:rsidR="00830B59" w:rsidRPr="00CF76F8">
        <w:rPr>
          <w:rFonts w:ascii="Arial" w:hAnsi="Arial" w:cs="Arial"/>
          <w:b/>
          <w:bCs/>
          <w:sz w:val="22"/>
          <w:szCs w:val="22"/>
          <w:u w:val="single"/>
        </w:rPr>
        <w:t xml:space="preserve">.2. </w:t>
      </w:r>
      <w:r w:rsidR="007E5413" w:rsidRPr="00CF76F8">
        <w:rPr>
          <w:rFonts w:ascii="Arial" w:hAnsi="Arial" w:cs="Arial"/>
          <w:b/>
          <w:bCs/>
          <w:sz w:val="22"/>
          <w:szCs w:val="22"/>
          <w:u w:val="single"/>
        </w:rPr>
        <w:t xml:space="preserve">Sadržaj ponude </w:t>
      </w:r>
    </w:p>
    <w:p w:rsidR="001F4C16" w:rsidRPr="00B67146" w:rsidRDefault="001F4C16" w:rsidP="00FD1DCB">
      <w:pPr>
        <w:ind w:left="357"/>
        <w:rPr>
          <w:rFonts w:ascii="Arial" w:hAnsi="Arial" w:cs="Arial"/>
          <w:bCs/>
          <w:sz w:val="10"/>
          <w:szCs w:val="10"/>
          <w:u w:val="single"/>
        </w:rPr>
      </w:pPr>
    </w:p>
    <w:p w:rsidR="007E5413" w:rsidRPr="00C63951" w:rsidRDefault="007E5413" w:rsidP="001F4C16">
      <w:pPr>
        <w:ind w:left="357"/>
        <w:rPr>
          <w:rFonts w:ascii="Arial" w:hAnsi="Arial" w:cs="Arial"/>
          <w:bCs/>
          <w:color w:val="000000"/>
          <w:sz w:val="22"/>
          <w:szCs w:val="22"/>
        </w:rPr>
      </w:pPr>
      <w:r w:rsidRPr="00C63951">
        <w:rPr>
          <w:rFonts w:ascii="Arial" w:hAnsi="Arial" w:cs="Arial"/>
          <w:bCs/>
          <w:color w:val="000000"/>
          <w:sz w:val="22"/>
          <w:szCs w:val="22"/>
        </w:rPr>
        <w:t xml:space="preserve">Ponuda mora </w:t>
      </w:r>
      <w:r w:rsidR="0099352E">
        <w:rPr>
          <w:rFonts w:ascii="Arial" w:hAnsi="Arial" w:cs="Arial"/>
          <w:bCs/>
          <w:color w:val="000000"/>
          <w:sz w:val="22"/>
          <w:szCs w:val="22"/>
        </w:rPr>
        <w:t>biti izrađena sukladno Dokumentaciji uz poziv te</w:t>
      </w:r>
      <w:r w:rsidRPr="00C63951">
        <w:rPr>
          <w:rFonts w:ascii="Arial" w:hAnsi="Arial" w:cs="Arial"/>
          <w:bCs/>
          <w:color w:val="000000"/>
          <w:sz w:val="22"/>
          <w:szCs w:val="22"/>
        </w:rPr>
        <w:t xml:space="preserve"> propisano sadržavati sljedeće:</w:t>
      </w:r>
    </w:p>
    <w:p w:rsidR="007E5413" w:rsidRPr="00B67146" w:rsidRDefault="007E5413" w:rsidP="00FD1DCB">
      <w:pPr>
        <w:tabs>
          <w:tab w:val="left" w:pos="748"/>
          <w:tab w:val="left" w:pos="935"/>
        </w:tabs>
        <w:rPr>
          <w:rFonts w:ascii="Arial" w:hAnsi="Arial" w:cs="Arial"/>
          <w:bCs/>
          <w:color w:val="000000"/>
          <w:sz w:val="10"/>
          <w:szCs w:val="10"/>
        </w:rPr>
      </w:pPr>
    </w:p>
    <w:p w:rsidR="00D5083B" w:rsidRDefault="00D5083B" w:rsidP="00D26974">
      <w:pPr>
        <w:numPr>
          <w:ilvl w:val="0"/>
          <w:numId w:val="6"/>
        </w:numPr>
        <w:rPr>
          <w:rFonts w:ascii="Arial" w:hAnsi="Arial" w:cs="Arial"/>
          <w:sz w:val="22"/>
          <w:szCs w:val="22"/>
        </w:rPr>
      </w:pPr>
      <w:r w:rsidRPr="00D5083B">
        <w:rPr>
          <w:rFonts w:ascii="Arial" w:hAnsi="Arial" w:cs="Arial"/>
          <w:sz w:val="22"/>
          <w:szCs w:val="22"/>
        </w:rPr>
        <w:t>popis svih sastavnih dijelova i/ili priloga ponude (sadržaj ponude). Ako je ponuda izrađena od više dijelova ponuditelj je obvezan u sadržaju ponude navesti od koliko se dijelova ponuda sastoji.</w:t>
      </w:r>
    </w:p>
    <w:p w:rsidR="00456211" w:rsidRPr="00D5083B" w:rsidRDefault="00456211" w:rsidP="00D26974">
      <w:pPr>
        <w:numPr>
          <w:ilvl w:val="0"/>
          <w:numId w:val="6"/>
        </w:numPr>
        <w:rPr>
          <w:rFonts w:ascii="Arial" w:hAnsi="Arial" w:cs="Arial"/>
          <w:sz w:val="22"/>
          <w:szCs w:val="22"/>
        </w:rPr>
      </w:pPr>
      <w:r>
        <w:rPr>
          <w:rFonts w:ascii="Arial" w:hAnsi="Arial" w:cs="Arial"/>
          <w:sz w:val="22"/>
          <w:szCs w:val="22"/>
        </w:rPr>
        <w:t>Tražene dokaze sposobnosti sukladno člancima 16. i 17. Uputa,</w:t>
      </w:r>
    </w:p>
    <w:p w:rsidR="00A25A87" w:rsidRPr="001B0DFB" w:rsidRDefault="00D5083B" w:rsidP="00D26974">
      <w:pPr>
        <w:numPr>
          <w:ilvl w:val="0"/>
          <w:numId w:val="6"/>
        </w:numPr>
        <w:rPr>
          <w:rFonts w:ascii="Arial" w:hAnsi="Arial" w:cs="Arial"/>
          <w:sz w:val="22"/>
          <w:szCs w:val="22"/>
        </w:rPr>
      </w:pPr>
      <w:r w:rsidRPr="00D5083B">
        <w:rPr>
          <w:rFonts w:ascii="Arial" w:hAnsi="Arial" w:cs="Arial"/>
          <w:sz w:val="22"/>
          <w:szCs w:val="22"/>
        </w:rPr>
        <w:t xml:space="preserve">u cijelosti popunjen </w:t>
      </w:r>
      <w:r w:rsidR="00782A8F">
        <w:rPr>
          <w:rFonts w:ascii="Arial" w:hAnsi="Arial" w:cs="Arial"/>
          <w:sz w:val="22"/>
          <w:szCs w:val="22"/>
        </w:rPr>
        <w:t xml:space="preserve">Obrazac - </w:t>
      </w:r>
      <w:r w:rsidRPr="00D5083B">
        <w:rPr>
          <w:rFonts w:ascii="Arial" w:hAnsi="Arial" w:cs="Arial"/>
          <w:sz w:val="22"/>
          <w:szCs w:val="22"/>
        </w:rPr>
        <w:t>ponud</w:t>
      </w:r>
      <w:r w:rsidR="00F36219">
        <w:rPr>
          <w:rFonts w:ascii="Arial" w:hAnsi="Arial" w:cs="Arial"/>
          <w:sz w:val="22"/>
          <w:szCs w:val="22"/>
        </w:rPr>
        <w:t>beni list</w:t>
      </w:r>
      <w:r w:rsidR="00EA28C7">
        <w:rPr>
          <w:rFonts w:ascii="Arial" w:hAnsi="Arial" w:cs="Arial"/>
          <w:sz w:val="22"/>
          <w:szCs w:val="22"/>
        </w:rPr>
        <w:t xml:space="preserve"> </w:t>
      </w:r>
      <w:r w:rsidR="00782A8F">
        <w:rPr>
          <w:rFonts w:ascii="Arial" w:hAnsi="Arial" w:cs="Arial"/>
          <w:sz w:val="22"/>
          <w:szCs w:val="22"/>
        </w:rPr>
        <w:t>(Prilog 2.)</w:t>
      </w:r>
      <w:r w:rsidR="00E816CB">
        <w:rPr>
          <w:rFonts w:ascii="Arial" w:hAnsi="Arial" w:cs="Arial"/>
          <w:sz w:val="22"/>
          <w:szCs w:val="22"/>
        </w:rPr>
        <w:t xml:space="preserve"> </w:t>
      </w:r>
      <w:r w:rsidRPr="00D5083B">
        <w:rPr>
          <w:rFonts w:ascii="Arial" w:hAnsi="Arial" w:cs="Arial"/>
          <w:sz w:val="22"/>
          <w:szCs w:val="22"/>
        </w:rPr>
        <w:t>potpis</w:t>
      </w:r>
      <w:r w:rsidR="0099352E">
        <w:rPr>
          <w:rFonts w:ascii="Arial" w:hAnsi="Arial" w:cs="Arial"/>
          <w:sz w:val="22"/>
          <w:szCs w:val="22"/>
        </w:rPr>
        <w:t>an od ponuditelja</w:t>
      </w:r>
      <w:r w:rsidRPr="00D5083B">
        <w:rPr>
          <w:rFonts w:ascii="Arial" w:hAnsi="Arial" w:cs="Arial"/>
          <w:sz w:val="22"/>
          <w:szCs w:val="22"/>
        </w:rPr>
        <w:t xml:space="preserve"> i ovjeren pečatom</w:t>
      </w:r>
      <w:r w:rsidR="000415F1">
        <w:rPr>
          <w:rFonts w:ascii="Arial" w:hAnsi="Arial" w:cs="Arial"/>
          <w:sz w:val="22"/>
          <w:szCs w:val="22"/>
        </w:rPr>
        <w:t>,</w:t>
      </w:r>
    </w:p>
    <w:p w:rsidR="00773019" w:rsidRDefault="00773019" w:rsidP="00FD1DCB">
      <w:pPr>
        <w:tabs>
          <w:tab w:val="left" w:pos="748"/>
          <w:tab w:val="left" w:pos="935"/>
        </w:tabs>
        <w:rPr>
          <w:rFonts w:ascii="Arial" w:hAnsi="Arial" w:cs="Arial"/>
          <w:bCs/>
          <w:color w:val="000000"/>
          <w:sz w:val="22"/>
          <w:szCs w:val="22"/>
        </w:rPr>
      </w:pPr>
    </w:p>
    <w:p w:rsidR="002C0EF3" w:rsidRPr="00C63951" w:rsidRDefault="002C0EF3" w:rsidP="00FD1DCB">
      <w:pPr>
        <w:tabs>
          <w:tab w:val="left" w:pos="748"/>
          <w:tab w:val="left" w:pos="935"/>
        </w:tabs>
        <w:rPr>
          <w:rFonts w:ascii="Arial" w:hAnsi="Arial" w:cs="Arial"/>
          <w:bCs/>
          <w:color w:val="000000"/>
          <w:sz w:val="22"/>
          <w:szCs w:val="22"/>
        </w:rPr>
      </w:pPr>
    </w:p>
    <w:p w:rsidR="007E5413" w:rsidRPr="00CF76F8" w:rsidRDefault="00456211" w:rsidP="001F4C16">
      <w:pPr>
        <w:tabs>
          <w:tab w:val="left" w:pos="374"/>
          <w:tab w:val="left" w:pos="935"/>
        </w:tabs>
        <w:ind w:left="374"/>
        <w:rPr>
          <w:rFonts w:ascii="Arial" w:hAnsi="Arial" w:cs="Arial"/>
          <w:b/>
          <w:bCs/>
          <w:sz w:val="22"/>
          <w:szCs w:val="22"/>
          <w:u w:val="single"/>
        </w:rPr>
      </w:pPr>
      <w:r w:rsidRPr="00CF76F8">
        <w:rPr>
          <w:rFonts w:ascii="Arial" w:hAnsi="Arial" w:cs="Arial"/>
          <w:b/>
          <w:bCs/>
          <w:sz w:val="22"/>
          <w:szCs w:val="22"/>
          <w:u w:val="single"/>
        </w:rPr>
        <w:t>17</w:t>
      </w:r>
      <w:r w:rsidR="00830B59" w:rsidRPr="00CF76F8">
        <w:rPr>
          <w:rFonts w:ascii="Arial" w:hAnsi="Arial" w:cs="Arial"/>
          <w:b/>
          <w:bCs/>
          <w:sz w:val="22"/>
          <w:szCs w:val="22"/>
          <w:u w:val="single"/>
        </w:rPr>
        <w:t xml:space="preserve">.3. </w:t>
      </w:r>
      <w:r w:rsidR="007E5413" w:rsidRPr="00CF76F8">
        <w:rPr>
          <w:rFonts w:ascii="Arial" w:hAnsi="Arial" w:cs="Arial"/>
          <w:b/>
          <w:bCs/>
          <w:sz w:val="22"/>
          <w:szCs w:val="22"/>
          <w:u w:val="single"/>
        </w:rPr>
        <w:t>Način dostave ponude</w:t>
      </w:r>
    </w:p>
    <w:p w:rsidR="007E5413" w:rsidRPr="00B67146" w:rsidRDefault="007E5413" w:rsidP="00FD1DCB">
      <w:pPr>
        <w:tabs>
          <w:tab w:val="left" w:pos="935"/>
        </w:tabs>
        <w:ind w:left="374"/>
        <w:rPr>
          <w:rFonts w:ascii="Arial" w:hAnsi="Arial" w:cs="Arial"/>
          <w:bCs/>
          <w:sz w:val="10"/>
          <w:szCs w:val="10"/>
          <w:u w:val="single"/>
        </w:rPr>
      </w:pPr>
    </w:p>
    <w:p w:rsidR="007E5413" w:rsidRPr="00C63951" w:rsidRDefault="007E5413" w:rsidP="00FD1DCB">
      <w:pPr>
        <w:ind w:left="374"/>
        <w:rPr>
          <w:rFonts w:ascii="Arial" w:hAnsi="Arial" w:cs="Arial"/>
          <w:sz w:val="22"/>
          <w:szCs w:val="22"/>
        </w:rPr>
      </w:pPr>
      <w:r w:rsidRPr="00C63951">
        <w:rPr>
          <w:rFonts w:ascii="Arial" w:hAnsi="Arial" w:cs="Arial"/>
          <w:bCs/>
          <w:sz w:val="22"/>
          <w:szCs w:val="22"/>
        </w:rPr>
        <w:t>Ponuda</w:t>
      </w:r>
      <w:r w:rsidR="00FE6E03">
        <w:rPr>
          <w:rFonts w:ascii="Arial" w:hAnsi="Arial" w:cs="Arial"/>
          <w:bCs/>
          <w:sz w:val="22"/>
          <w:szCs w:val="22"/>
        </w:rPr>
        <w:t>, ako se dostavlja poštom,</w:t>
      </w:r>
      <w:r w:rsidRPr="00C63951">
        <w:rPr>
          <w:rFonts w:ascii="Arial" w:hAnsi="Arial" w:cs="Arial"/>
          <w:bCs/>
          <w:sz w:val="22"/>
          <w:szCs w:val="22"/>
        </w:rPr>
        <w:t xml:space="preserve"> dostavlja </w:t>
      </w:r>
      <w:r w:rsidR="00FE6E03">
        <w:rPr>
          <w:rFonts w:ascii="Arial" w:hAnsi="Arial" w:cs="Arial"/>
          <w:bCs/>
          <w:sz w:val="22"/>
          <w:szCs w:val="22"/>
        </w:rPr>
        <w:t xml:space="preserve">se </w:t>
      </w:r>
      <w:r w:rsidRPr="00C63951">
        <w:rPr>
          <w:rFonts w:ascii="Arial" w:hAnsi="Arial" w:cs="Arial"/>
          <w:bCs/>
          <w:sz w:val="22"/>
          <w:szCs w:val="22"/>
        </w:rPr>
        <w:t xml:space="preserve">u izvorniku, pisanom obliku, u zatvorenoj omotnici s nazivom i adresom </w:t>
      </w:r>
      <w:r w:rsidR="007B26BF">
        <w:rPr>
          <w:rFonts w:ascii="Arial" w:hAnsi="Arial" w:cs="Arial"/>
          <w:bCs/>
          <w:sz w:val="22"/>
          <w:szCs w:val="22"/>
        </w:rPr>
        <w:t>N</w:t>
      </w:r>
      <w:r w:rsidRPr="00C63951">
        <w:rPr>
          <w:rFonts w:ascii="Arial" w:hAnsi="Arial" w:cs="Arial"/>
          <w:bCs/>
          <w:sz w:val="22"/>
          <w:szCs w:val="22"/>
        </w:rPr>
        <w:t>aručitelja, nazivom i adresom ponuditelja, evidencijskim brojem nabave kojeg je naručitelj dodijelio nadmetanju, naznakom predmeta nabave na koji se ponuda odnosi.</w:t>
      </w:r>
      <w:r w:rsidRPr="00C63951">
        <w:rPr>
          <w:rFonts w:ascii="Arial" w:hAnsi="Arial" w:cs="Arial"/>
          <w:sz w:val="22"/>
          <w:szCs w:val="22"/>
        </w:rPr>
        <w:t xml:space="preserve"> </w:t>
      </w:r>
    </w:p>
    <w:p w:rsidR="007E5413" w:rsidRPr="000415F1" w:rsidRDefault="007E5413" w:rsidP="00FD1DCB">
      <w:pPr>
        <w:ind w:left="374"/>
        <w:rPr>
          <w:rFonts w:ascii="Arial" w:hAnsi="Arial" w:cs="Arial"/>
          <w:bCs/>
          <w:sz w:val="10"/>
          <w:szCs w:val="10"/>
        </w:rPr>
      </w:pPr>
    </w:p>
    <w:p w:rsidR="007E5413" w:rsidRDefault="007E5413" w:rsidP="00FD1DCB">
      <w:pPr>
        <w:ind w:left="374"/>
        <w:rPr>
          <w:rFonts w:ascii="Arial" w:hAnsi="Arial" w:cs="Arial"/>
          <w:sz w:val="22"/>
          <w:szCs w:val="22"/>
        </w:rPr>
      </w:pPr>
      <w:r w:rsidRPr="00C63951">
        <w:rPr>
          <w:rFonts w:ascii="Arial" w:hAnsi="Arial" w:cs="Arial"/>
          <w:bCs/>
          <w:sz w:val="22"/>
          <w:szCs w:val="22"/>
        </w:rPr>
        <w:t xml:space="preserve">Ponude se predaju putem </w:t>
      </w:r>
      <w:r w:rsidRPr="00C63951">
        <w:rPr>
          <w:rFonts w:ascii="Arial" w:hAnsi="Arial" w:cs="Arial"/>
          <w:sz w:val="22"/>
          <w:szCs w:val="22"/>
        </w:rPr>
        <w:t xml:space="preserve">pošte ili predajom u pisarnicu naručitelja </w:t>
      </w:r>
      <w:r w:rsidR="00E816CB">
        <w:rPr>
          <w:rFonts w:ascii="Arial" w:hAnsi="Arial" w:cs="Arial"/>
          <w:sz w:val="22"/>
          <w:szCs w:val="22"/>
        </w:rPr>
        <w:t>(ponedjeljak – petak: 09</w:t>
      </w:r>
      <w:r w:rsidR="0087209D">
        <w:rPr>
          <w:rFonts w:ascii="Arial" w:hAnsi="Arial" w:cs="Arial"/>
          <w:sz w:val="22"/>
          <w:szCs w:val="22"/>
        </w:rPr>
        <w:t>:00 – 14</w:t>
      </w:r>
      <w:r w:rsidRPr="00C63951">
        <w:rPr>
          <w:rFonts w:ascii="Arial" w:hAnsi="Arial" w:cs="Arial"/>
          <w:sz w:val="22"/>
          <w:szCs w:val="22"/>
        </w:rPr>
        <w:t>:00 sati) na adresu:</w:t>
      </w:r>
    </w:p>
    <w:p w:rsidR="00B67146" w:rsidRPr="00B67146" w:rsidRDefault="00B67146" w:rsidP="00FD1DCB">
      <w:pPr>
        <w:ind w:left="374"/>
        <w:rPr>
          <w:rFonts w:ascii="Arial" w:hAnsi="Arial" w:cs="Arial"/>
          <w:sz w:val="10"/>
          <w:szCs w:val="10"/>
        </w:rPr>
      </w:pPr>
    </w:p>
    <w:p w:rsidR="0069330D" w:rsidRDefault="00830B59" w:rsidP="00830B59">
      <w:pPr>
        <w:ind w:left="374"/>
        <w:jc w:val="center"/>
        <w:rPr>
          <w:rFonts w:ascii="Arial" w:hAnsi="Arial" w:cs="Arial"/>
          <w:b/>
          <w:sz w:val="22"/>
          <w:szCs w:val="22"/>
        </w:rPr>
      </w:pPr>
      <w:r w:rsidRPr="00C63951">
        <w:rPr>
          <w:rFonts w:ascii="Arial" w:hAnsi="Arial" w:cs="Arial"/>
          <w:b/>
          <w:sz w:val="22"/>
          <w:szCs w:val="22"/>
        </w:rPr>
        <w:t>D</w:t>
      </w:r>
      <w:r w:rsidR="0069330D">
        <w:rPr>
          <w:rFonts w:ascii="Arial" w:hAnsi="Arial" w:cs="Arial"/>
          <w:b/>
          <w:sz w:val="22"/>
          <w:szCs w:val="22"/>
        </w:rPr>
        <w:t>om za starije osobe Dubrovnik</w:t>
      </w:r>
    </w:p>
    <w:p w:rsidR="00830B59" w:rsidRPr="00C63951" w:rsidRDefault="00830B59" w:rsidP="00830B59">
      <w:pPr>
        <w:ind w:left="374"/>
        <w:jc w:val="center"/>
        <w:rPr>
          <w:rFonts w:ascii="Arial" w:hAnsi="Arial" w:cs="Arial"/>
          <w:sz w:val="22"/>
          <w:szCs w:val="22"/>
        </w:rPr>
      </w:pPr>
      <w:r w:rsidRPr="00C63951">
        <w:rPr>
          <w:rFonts w:ascii="Arial" w:hAnsi="Arial" w:cs="Arial"/>
          <w:sz w:val="22"/>
          <w:szCs w:val="22"/>
        </w:rPr>
        <w:t>20 000 Dubrovnik</w:t>
      </w:r>
    </w:p>
    <w:p w:rsidR="00830B59" w:rsidRDefault="0069330D" w:rsidP="00830B59">
      <w:pPr>
        <w:ind w:left="374"/>
        <w:jc w:val="center"/>
        <w:rPr>
          <w:rFonts w:ascii="Arial" w:hAnsi="Arial" w:cs="Arial"/>
          <w:sz w:val="22"/>
          <w:szCs w:val="22"/>
        </w:rPr>
      </w:pPr>
      <w:r>
        <w:rPr>
          <w:rFonts w:ascii="Arial" w:hAnsi="Arial" w:cs="Arial"/>
          <w:sz w:val="22"/>
          <w:szCs w:val="22"/>
        </w:rPr>
        <w:t>Branitelja Dubrovnika 33</w:t>
      </w:r>
    </w:p>
    <w:p w:rsidR="00B67146" w:rsidRPr="00C63951" w:rsidRDefault="00B67146" w:rsidP="00830B59">
      <w:pPr>
        <w:ind w:left="374"/>
        <w:jc w:val="center"/>
        <w:rPr>
          <w:rFonts w:ascii="Arial" w:hAnsi="Arial" w:cs="Arial"/>
          <w:sz w:val="22"/>
          <w:szCs w:val="22"/>
        </w:rPr>
      </w:pPr>
    </w:p>
    <w:p w:rsidR="007E5413" w:rsidRPr="00C63951" w:rsidRDefault="007E5413" w:rsidP="00FD1DCB">
      <w:pPr>
        <w:ind w:left="374"/>
        <w:rPr>
          <w:rFonts w:ascii="Arial" w:hAnsi="Arial" w:cs="Arial"/>
          <w:sz w:val="22"/>
          <w:szCs w:val="22"/>
        </w:rPr>
      </w:pPr>
      <w:r w:rsidRPr="00C63951">
        <w:rPr>
          <w:rFonts w:ascii="Arial" w:hAnsi="Arial" w:cs="Arial"/>
          <w:sz w:val="22"/>
          <w:szCs w:val="22"/>
        </w:rPr>
        <w:t>s naznakom:</w:t>
      </w:r>
    </w:p>
    <w:p w:rsidR="001841F9" w:rsidRPr="00C63951" w:rsidRDefault="001841F9" w:rsidP="00FD1DCB">
      <w:pPr>
        <w:ind w:left="374"/>
        <w:rPr>
          <w:rFonts w:ascii="Arial" w:hAnsi="Arial" w:cs="Arial"/>
          <w:sz w:val="22"/>
          <w:szCs w:val="22"/>
        </w:rPr>
      </w:pPr>
    </w:p>
    <w:p w:rsidR="00223EB9" w:rsidRPr="00EE160F" w:rsidRDefault="00896BEA" w:rsidP="00223EB9">
      <w:pPr>
        <w:ind w:left="357"/>
        <w:jc w:val="center"/>
        <w:rPr>
          <w:rFonts w:ascii="Arial" w:hAnsi="Arial" w:cs="Arial"/>
          <w:b/>
          <w:sz w:val="22"/>
          <w:szCs w:val="22"/>
        </w:rPr>
      </w:pPr>
      <w:r w:rsidRPr="00EE160F">
        <w:rPr>
          <w:rFonts w:ascii="Arial" w:hAnsi="Arial" w:cs="Arial"/>
          <w:b/>
          <w:sz w:val="22"/>
          <w:szCs w:val="22"/>
        </w:rPr>
        <w:t>″Bagatelna nabava</w:t>
      </w:r>
      <w:r w:rsidR="007E5413" w:rsidRPr="00EE160F">
        <w:rPr>
          <w:rFonts w:ascii="Arial" w:hAnsi="Arial" w:cs="Arial"/>
          <w:b/>
          <w:sz w:val="22"/>
          <w:szCs w:val="22"/>
        </w:rPr>
        <w:t xml:space="preserve"> /</w:t>
      </w:r>
      <w:r w:rsidR="001B0DFB" w:rsidRPr="00EE160F">
        <w:rPr>
          <w:rFonts w:ascii="Arial" w:hAnsi="Arial" w:cs="Arial"/>
          <w:b/>
          <w:sz w:val="22"/>
          <w:szCs w:val="22"/>
        </w:rPr>
        <w:t xml:space="preserve"> </w:t>
      </w:r>
      <w:r w:rsidR="0069330D" w:rsidRPr="00EE160F">
        <w:rPr>
          <w:rFonts w:ascii="Arial" w:hAnsi="Arial" w:cs="Arial"/>
          <w:b/>
          <w:sz w:val="22"/>
          <w:szCs w:val="22"/>
        </w:rPr>
        <w:t>Idejn</w:t>
      </w:r>
      <w:r w:rsidR="00AE1FB4" w:rsidRPr="00EE160F">
        <w:rPr>
          <w:rFonts w:ascii="Arial" w:hAnsi="Arial" w:cs="Arial"/>
          <w:b/>
          <w:sz w:val="22"/>
          <w:szCs w:val="22"/>
        </w:rPr>
        <w:t>o</w:t>
      </w:r>
      <w:r w:rsidR="001E4E3E" w:rsidRPr="00EE160F">
        <w:rPr>
          <w:rFonts w:ascii="Arial" w:hAnsi="Arial" w:cs="Arial"/>
          <w:b/>
          <w:sz w:val="22"/>
          <w:szCs w:val="22"/>
        </w:rPr>
        <w:t xml:space="preserve"> </w:t>
      </w:r>
      <w:r w:rsidR="0069330D" w:rsidRPr="00EE160F">
        <w:rPr>
          <w:rFonts w:ascii="Arial" w:hAnsi="Arial" w:cs="Arial"/>
          <w:b/>
          <w:sz w:val="22"/>
          <w:szCs w:val="22"/>
        </w:rPr>
        <w:t xml:space="preserve"> projekt</w:t>
      </w:r>
      <w:r w:rsidR="001E4E3E" w:rsidRPr="00EE160F">
        <w:rPr>
          <w:rFonts w:ascii="Arial" w:hAnsi="Arial" w:cs="Arial"/>
          <w:b/>
          <w:sz w:val="22"/>
          <w:szCs w:val="22"/>
        </w:rPr>
        <w:t>n</w:t>
      </w:r>
      <w:r w:rsidR="00AE1FB4" w:rsidRPr="00EE160F">
        <w:rPr>
          <w:rFonts w:ascii="Arial" w:hAnsi="Arial" w:cs="Arial"/>
          <w:b/>
          <w:sz w:val="22"/>
          <w:szCs w:val="22"/>
        </w:rPr>
        <w:t xml:space="preserve">o rješenje i </w:t>
      </w:r>
      <w:r w:rsidR="00EE160F" w:rsidRPr="00EE160F">
        <w:rPr>
          <w:rFonts w:ascii="Arial" w:hAnsi="Arial" w:cs="Arial"/>
          <w:b/>
          <w:sz w:val="22"/>
          <w:szCs w:val="22"/>
        </w:rPr>
        <w:t>i</w:t>
      </w:r>
      <w:r w:rsidR="00AE1FB4" w:rsidRPr="00EE160F">
        <w:rPr>
          <w:rFonts w:ascii="Arial" w:hAnsi="Arial" w:cs="Arial"/>
          <w:b/>
          <w:sz w:val="22"/>
          <w:szCs w:val="22"/>
        </w:rPr>
        <w:t>zrada</w:t>
      </w:r>
      <w:r w:rsidR="00EE160F" w:rsidRPr="00EE160F">
        <w:rPr>
          <w:rFonts w:ascii="Arial" w:hAnsi="Arial" w:cs="Arial"/>
          <w:b/>
          <w:sz w:val="22"/>
          <w:szCs w:val="22"/>
        </w:rPr>
        <w:t xml:space="preserve"> Glavnog i Izvedbenog </w:t>
      </w:r>
      <w:r w:rsidR="00AE1FB4" w:rsidRPr="00EE160F">
        <w:rPr>
          <w:rFonts w:ascii="Arial" w:hAnsi="Arial" w:cs="Arial"/>
          <w:b/>
          <w:sz w:val="22"/>
          <w:szCs w:val="22"/>
        </w:rPr>
        <w:t xml:space="preserve">projekta - </w:t>
      </w:r>
      <w:r w:rsidR="001E4E3E" w:rsidRPr="00EE160F">
        <w:rPr>
          <w:rFonts w:ascii="Arial" w:hAnsi="Arial" w:cs="Arial"/>
          <w:b/>
          <w:sz w:val="22"/>
          <w:szCs w:val="22"/>
        </w:rPr>
        <w:t xml:space="preserve"> dokumentacij</w:t>
      </w:r>
      <w:r w:rsidR="003630D9" w:rsidRPr="00EE160F">
        <w:rPr>
          <w:rFonts w:ascii="Arial" w:hAnsi="Arial" w:cs="Arial"/>
          <w:b/>
          <w:sz w:val="22"/>
          <w:szCs w:val="22"/>
        </w:rPr>
        <w:t>a</w:t>
      </w:r>
      <w:r w:rsidR="001E4E3E" w:rsidRPr="00EE160F">
        <w:rPr>
          <w:rFonts w:ascii="Arial" w:hAnsi="Arial" w:cs="Arial"/>
          <w:b/>
          <w:sz w:val="22"/>
          <w:szCs w:val="22"/>
        </w:rPr>
        <w:t xml:space="preserve"> </w:t>
      </w:r>
      <w:r w:rsidR="0069330D" w:rsidRPr="00EE160F">
        <w:rPr>
          <w:rFonts w:ascii="Arial" w:hAnsi="Arial" w:cs="Arial"/>
          <w:b/>
          <w:sz w:val="22"/>
          <w:szCs w:val="22"/>
        </w:rPr>
        <w:t xml:space="preserve"> 2016.</w:t>
      </w:r>
      <w:r w:rsidR="007E5413" w:rsidRPr="00EE160F">
        <w:rPr>
          <w:rFonts w:ascii="Arial" w:hAnsi="Arial" w:cs="Arial"/>
          <w:b/>
          <w:sz w:val="22"/>
          <w:szCs w:val="22"/>
        </w:rPr>
        <w:t xml:space="preserve"> – ne otvaraj″</w:t>
      </w:r>
    </w:p>
    <w:p w:rsidR="001841F9" w:rsidRPr="00C63951" w:rsidRDefault="001841F9" w:rsidP="00223EB9">
      <w:pPr>
        <w:ind w:left="357"/>
        <w:jc w:val="center"/>
        <w:rPr>
          <w:rFonts w:ascii="Arial" w:hAnsi="Arial" w:cs="Arial"/>
          <w:b/>
          <w:color w:val="000000"/>
          <w:sz w:val="22"/>
          <w:szCs w:val="22"/>
        </w:rPr>
      </w:pPr>
    </w:p>
    <w:p w:rsidR="007E5413" w:rsidRDefault="007E5413" w:rsidP="00FD1DCB">
      <w:pPr>
        <w:ind w:left="357"/>
        <w:rPr>
          <w:rFonts w:ascii="Arial" w:hAnsi="Arial" w:cs="Arial"/>
          <w:color w:val="000000"/>
          <w:sz w:val="22"/>
          <w:szCs w:val="22"/>
        </w:rPr>
      </w:pPr>
      <w:r w:rsidRPr="00C63951">
        <w:rPr>
          <w:rFonts w:ascii="Arial" w:hAnsi="Arial" w:cs="Arial"/>
          <w:color w:val="000000"/>
          <w:sz w:val="22"/>
          <w:szCs w:val="22"/>
        </w:rPr>
        <w:t>te ostalim podacima sukladno dokumentaciji za nadmetanje.</w:t>
      </w:r>
    </w:p>
    <w:p w:rsidR="007B26BF" w:rsidRPr="00C63951" w:rsidRDefault="007B26BF" w:rsidP="00FD1DCB">
      <w:pPr>
        <w:ind w:left="357"/>
        <w:rPr>
          <w:rFonts w:ascii="Arial" w:hAnsi="Arial" w:cs="Arial"/>
          <w:color w:val="000000"/>
          <w:sz w:val="22"/>
          <w:szCs w:val="22"/>
        </w:rPr>
      </w:pPr>
    </w:p>
    <w:p w:rsidR="00BA1A2E" w:rsidRDefault="00BA1A2E" w:rsidP="00216750">
      <w:pPr>
        <w:rPr>
          <w:rFonts w:ascii="Arial" w:hAnsi="Arial" w:cs="Arial"/>
          <w:color w:val="000000"/>
          <w:sz w:val="22"/>
          <w:szCs w:val="22"/>
        </w:rPr>
      </w:pPr>
    </w:p>
    <w:p w:rsidR="00F66EFC" w:rsidRPr="00C63951" w:rsidRDefault="00F66EFC" w:rsidP="00216750">
      <w:pPr>
        <w:rPr>
          <w:rFonts w:ascii="Arial" w:hAnsi="Arial" w:cs="Arial"/>
          <w:color w:val="000000"/>
          <w:sz w:val="22"/>
          <w:szCs w:val="22"/>
        </w:rPr>
      </w:pPr>
    </w:p>
    <w:p w:rsidR="007E5413" w:rsidRPr="00C63951" w:rsidRDefault="00C200CF" w:rsidP="00D26974">
      <w:pPr>
        <w:numPr>
          <w:ilvl w:val="0"/>
          <w:numId w:val="12"/>
        </w:numPr>
        <w:tabs>
          <w:tab w:val="left" w:pos="284"/>
        </w:tabs>
        <w:rPr>
          <w:rFonts w:ascii="Arial" w:hAnsi="Arial" w:cs="Arial"/>
          <w:b/>
          <w:bCs/>
          <w:sz w:val="22"/>
          <w:szCs w:val="22"/>
        </w:rPr>
      </w:pPr>
      <w:r w:rsidRPr="00C63951">
        <w:rPr>
          <w:rFonts w:ascii="Arial" w:hAnsi="Arial" w:cs="Arial"/>
          <w:b/>
          <w:bCs/>
          <w:sz w:val="22"/>
          <w:szCs w:val="22"/>
        </w:rPr>
        <w:t xml:space="preserve"> </w:t>
      </w:r>
      <w:r w:rsidR="007E5413" w:rsidRPr="00C63951">
        <w:rPr>
          <w:rFonts w:ascii="Arial" w:hAnsi="Arial" w:cs="Arial"/>
          <w:b/>
          <w:bCs/>
          <w:sz w:val="22"/>
          <w:szCs w:val="22"/>
        </w:rPr>
        <w:t>Dopustivost dostave ponuda elektroničkim putem:</w:t>
      </w:r>
    </w:p>
    <w:p w:rsidR="00C200CF" w:rsidRPr="00B67146" w:rsidRDefault="00C200CF" w:rsidP="00C200CF">
      <w:pPr>
        <w:tabs>
          <w:tab w:val="left" w:pos="935"/>
        </w:tabs>
        <w:rPr>
          <w:rFonts w:ascii="Arial" w:hAnsi="Arial" w:cs="Arial"/>
          <w:bCs/>
          <w:sz w:val="10"/>
          <w:szCs w:val="10"/>
        </w:rPr>
      </w:pPr>
    </w:p>
    <w:p w:rsidR="00BA1A2E" w:rsidRPr="006E04A4" w:rsidRDefault="007F4133" w:rsidP="006E04A4">
      <w:pPr>
        <w:tabs>
          <w:tab w:val="left" w:pos="935"/>
        </w:tabs>
        <w:ind w:left="360" w:firstLine="349"/>
        <w:rPr>
          <w:rFonts w:ascii="Arial" w:hAnsi="Arial" w:cs="Arial"/>
          <w:bCs/>
          <w:sz w:val="22"/>
          <w:szCs w:val="22"/>
        </w:rPr>
      </w:pPr>
      <w:r w:rsidRPr="006E04A4">
        <w:rPr>
          <w:rFonts w:ascii="Arial" w:hAnsi="Arial" w:cs="Arial"/>
          <w:bCs/>
          <w:sz w:val="22"/>
          <w:szCs w:val="22"/>
        </w:rPr>
        <w:t>D</w:t>
      </w:r>
      <w:r w:rsidR="007E5413" w:rsidRPr="006E04A4">
        <w:rPr>
          <w:rFonts w:ascii="Arial" w:hAnsi="Arial" w:cs="Arial"/>
          <w:bCs/>
          <w:sz w:val="22"/>
          <w:szCs w:val="22"/>
        </w:rPr>
        <w:t xml:space="preserve">ostavljanje ponuda elektroničkim </w:t>
      </w:r>
      <w:r w:rsidR="007E5413" w:rsidRPr="006E04A4">
        <w:rPr>
          <w:rFonts w:ascii="Arial" w:hAnsi="Arial" w:cs="Arial"/>
          <w:bCs/>
        </w:rPr>
        <w:t>putem</w:t>
      </w:r>
      <w:r w:rsidR="006E04A4" w:rsidRPr="006E04A4">
        <w:rPr>
          <w:rFonts w:ascii="Arial" w:hAnsi="Arial" w:cs="Arial"/>
          <w:bCs/>
        </w:rPr>
        <w:t xml:space="preserve"> </w:t>
      </w:r>
      <w:r w:rsidR="006E04A4" w:rsidRPr="006E04A4">
        <w:rPr>
          <w:rStyle w:val="Heading2Char"/>
        </w:rPr>
        <w:t>ni</w:t>
      </w:r>
      <w:r w:rsidRPr="006E04A4">
        <w:rPr>
          <w:rStyle w:val="Heading2Char"/>
        </w:rPr>
        <w:t>je dozvoljeno</w:t>
      </w:r>
      <w:r w:rsidR="007E5413" w:rsidRPr="006E04A4">
        <w:rPr>
          <w:rStyle w:val="Heading2Char"/>
        </w:rPr>
        <w:t>.</w:t>
      </w:r>
      <w:r w:rsidRPr="006E04A4">
        <w:rPr>
          <w:rFonts w:ascii="Arial" w:hAnsi="Arial" w:cs="Arial"/>
          <w:bCs/>
          <w:sz w:val="22"/>
          <w:szCs w:val="22"/>
        </w:rPr>
        <w:t xml:space="preserve"> </w:t>
      </w:r>
      <w:r w:rsidR="006E04A4" w:rsidRPr="006E04A4">
        <w:rPr>
          <w:rFonts w:ascii="Arial" w:hAnsi="Arial" w:cs="Arial"/>
          <w:bCs/>
          <w:sz w:val="22"/>
          <w:szCs w:val="22"/>
        </w:rPr>
        <w:t xml:space="preserve"> </w:t>
      </w:r>
    </w:p>
    <w:p w:rsidR="006E04A4" w:rsidRPr="00C63951" w:rsidRDefault="006E04A4" w:rsidP="006E04A4">
      <w:pPr>
        <w:tabs>
          <w:tab w:val="left" w:pos="935"/>
        </w:tabs>
        <w:ind w:left="360" w:firstLine="349"/>
        <w:rPr>
          <w:rFonts w:ascii="Arial" w:hAnsi="Arial" w:cs="Arial"/>
          <w:bCs/>
          <w:sz w:val="22"/>
          <w:szCs w:val="22"/>
        </w:rPr>
      </w:pPr>
    </w:p>
    <w:p w:rsidR="007E5413" w:rsidRPr="00C63951" w:rsidRDefault="007E5413" w:rsidP="00D26974">
      <w:pPr>
        <w:numPr>
          <w:ilvl w:val="0"/>
          <w:numId w:val="12"/>
        </w:numPr>
        <w:rPr>
          <w:rFonts w:ascii="Arial" w:hAnsi="Arial" w:cs="Arial"/>
          <w:b/>
          <w:bCs/>
          <w:sz w:val="22"/>
          <w:szCs w:val="22"/>
        </w:rPr>
      </w:pPr>
      <w:r w:rsidRPr="00C63951">
        <w:rPr>
          <w:rFonts w:ascii="Arial" w:hAnsi="Arial" w:cs="Arial"/>
          <w:b/>
          <w:bCs/>
          <w:sz w:val="22"/>
          <w:szCs w:val="22"/>
        </w:rPr>
        <w:t>Dopustivost alternativnih ponuda:</w:t>
      </w:r>
    </w:p>
    <w:p w:rsidR="00C200CF" w:rsidRPr="00B67146" w:rsidRDefault="00C200CF" w:rsidP="00B67146">
      <w:pPr>
        <w:ind w:left="709"/>
        <w:rPr>
          <w:rFonts w:ascii="Arial" w:hAnsi="Arial" w:cs="Arial"/>
          <w:bCs/>
          <w:sz w:val="10"/>
          <w:szCs w:val="10"/>
        </w:rPr>
      </w:pPr>
    </w:p>
    <w:p w:rsidR="007E5413" w:rsidRPr="007B26BF" w:rsidRDefault="007E5413" w:rsidP="00B67146">
      <w:pPr>
        <w:ind w:left="709"/>
        <w:rPr>
          <w:rFonts w:ascii="Arial" w:hAnsi="Arial" w:cs="Arial"/>
          <w:b/>
          <w:bCs/>
          <w:sz w:val="22"/>
          <w:szCs w:val="22"/>
        </w:rPr>
      </w:pPr>
      <w:r w:rsidRPr="007B26BF">
        <w:rPr>
          <w:rFonts w:ascii="Arial" w:hAnsi="Arial" w:cs="Arial"/>
          <w:bCs/>
          <w:sz w:val="22"/>
          <w:szCs w:val="22"/>
        </w:rPr>
        <w:t>Alternativne ponude nisu dopuštene.</w:t>
      </w:r>
      <w:r w:rsidRPr="007B26BF">
        <w:rPr>
          <w:rFonts w:ascii="Arial" w:hAnsi="Arial" w:cs="Arial"/>
          <w:b/>
          <w:bCs/>
          <w:sz w:val="22"/>
          <w:szCs w:val="22"/>
        </w:rPr>
        <w:t xml:space="preserve"> </w:t>
      </w:r>
    </w:p>
    <w:p w:rsidR="007E5413" w:rsidRPr="007B26BF" w:rsidRDefault="007E5413" w:rsidP="0043438D">
      <w:pPr>
        <w:rPr>
          <w:rFonts w:ascii="Arial" w:hAnsi="Arial" w:cs="Arial"/>
          <w:sz w:val="22"/>
          <w:szCs w:val="22"/>
        </w:rPr>
      </w:pPr>
    </w:p>
    <w:p w:rsidR="007E5413" w:rsidRPr="00C63951" w:rsidRDefault="007E5413" w:rsidP="00D26974">
      <w:pPr>
        <w:numPr>
          <w:ilvl w:val="0"/>
          <w:numId w:val="12"/>
        </w:numPr>
        <w:rPr>
          <w:rFonts w:ascii="Arial" w:hAnsi="Arial" w:cs="Arial"/>
          <w:b/>
          <w:color w:val="000000"/>
          <w:sz w:val="22"/>
          <w:szCs w:val="22"/>
        </w:rPr>
      </w:pPr>
      <w:r w:rsidRPr="00C63951">
        <w:rPr>
          <w:rFonts w:ascii="Arial" w:hAnsi="Arial" w:cs="Arial"/>
          <w:b/>
          <w:bCs/>
          <w:color w:val="000000"/>
          <w:sz w:val="22"/>
          <w:szCs w:val="22"/>
        </w:rPr>
        <w:t>Način izračuna cijene za predmet nabave, sadržaj cijene i nepromjenjivost cijene:</w:t>
      </w:r>
    </w:p>
    <w:p w:rsidR="00C200CF" w:rsidRPr="00B67146" w:rsidRDefault="00C200CF" w:rsidP="00FD1DCB">
      <w:pPr>
        <w:ind w:firstLine="374"/>
        <w:rPr>
          <w:rFonts w:ascii="Arial" w:hAnsi="Arial" w:cs="Arial"/>
          <w:sz w:val="10"/>
          <w:szCs w:val="10"/>
        </w:rPr>
      </w:pPr>
    </w:p>
    <w:p w:rsidR="007E5413" w:rsidRPr="007B26BF" w:rsidRDefault="007E5413" w:rsidP="0063480A">
      <w:pPr>
        <w:ind w:firstLine="709"/>
        <w:rPr>
          <w:rFonts w:ascii="Arial" w:hAnsi="Arial" w:cs="Arial"/>
          <w:sz w:val="22"/>
          <w:szCs w:val="22"/>
        </w:rPr>
      </w:pPr>
      <w:r w:rsidRPr="007B26BF">
        <w:rPr>
          <w:rFonts w:ascii="Arial" w:hAnsi="Arial" w:cs="Arial"/>
          <w:sz w:val="22"/>
          <w:szCs w:val="22"/>
        </w:rPr>
        <w:t>Ponuditelj je kod izrade ponude obvezan držati se sljedećeg:</w:t>
      </w:r>
    </w:p>
    <w:p w:rsidR="007E5413" w:rsidRPr="007B26BF" w:rsidRDefault="007E5413" w:rsidP="00FD1DCB">
      <w:pPr>
        <w:ind w:firstLine="374"/>
        <w:rPr>
          <w:rFonts w:ascii="Arial" w:hAnsi="Arial" w:cs="Arial"/>
          <w:sz w:val="22"/>
          <w:szCs w:val="22"/>
        </w:rPr>
      </w:pPr>
    </w:p>
    <w:p w:rsidR="001F4C16" w:rsidRPr="007B26BF" w:rsidRDefault="007E5413" w:rsidP="0002570D">
      <w:pPr>
        <w:numPr>
          <w:ilvl w:val="0"/>
          <w:numId w:val="4"/>
        </w:numPr>
        <w:tabs>
          <w:tab w:val="left" w:pos="748"/>
          <w:tab w:val="left" w:pos="935"/>
        </w:tabs>
        <w:ind w:left="1134"/>
        <w:rPr>
          <w:rFonts w:ascii="Arial" w:hAnsi="Arial" w:cs="Arial"/>
          <w:sz w:val="22"/>
          <w:szCs w:val="22"/>
        </w:rPr>
      </w:pPr>
      <w:r w:rsidRPr="007B26BF">
        <w:rPr>
          <w:rFonts w:ascii="Arial" w:hAnsi="Arial" w:cs="Arial"/>
          <w:sz w:val="22"/>
          <w:szCs w:val="22"/>
        </w:rPr>
        <w:t>Cijena ponude piše se brojkama i slovima. Ako se iznos u brojkama i s</w:t>
      </w:r>
      <w:r w:rsidR="001F4C16" w:rsidRPr="007B26BF">
        <w:rPr>
          <w:rFonts w:ascii="Arial" w:hAnsi="Arial" w:cs="Arial"/>
          <w:sz w:val="22"/>
          <w:szCs w:val="22"/>
        </w:rPr>
        <w:t xml:space="preserve">lovima razlikuju, mjerodavan je </w:t>
      </w:r>
      <w:r w:rsidRPr="007B26BF">
        <w:rPr>
          <w:rFonts w:ascii="Arial" w:hAnsi="Arial" w:cs="Arial"/>
          <w:sz w:val="22"/>
          <w:szCs w:val="22"/>
        </w:rPr>
        <w:t>iznos izražen slovima.</w:t>
      </w:r>
    </w:p>
    <w:p w:rsidR="001F4C16" w:rsidRPr="007B26BF" w:rsidRDefault="007E5413" w:rsidP="0002570D">
      <w:pPr>
        <w:numPr>
          <w:ilvl w:val="0"/>
          <w:numId w:val="4"/>
        </w:numPr>
        <w:tabs>
          <w:tab w:val="left" w:pos="748"/>
          <w:tab w:val="left" w:pos="935"/>
        </w:tabs>
        <w:ind w:left="1134"/>
        <w:rPr>
          <w:rFonts w:ascii="Arial" w:hAnsi="Arial" w:cs="Arial"/>
          <w:sz w:val="22"/>
          <w:szCs w:val="22"/>
        </w:rPr>
      </w:pPr>
      <w:r w:rsidRPr="007B26BF">
        <w:rPr>
          <w:rFonts w:ascii="Arial" w:hAnsi="Arial" w:cs="Arial"/>
          <w:sz w:val="22"/>
          <w:szCs w:val="22"/>
        </w:rPr>
        <w:t xml:space="preserve">Cijena ponude izražava se </w:t>
      </w:r>
      <w:r w:rsidRPr="007B26BF">
        <w:rPr>
          <w:rFonts w:ascii="Arial" w:hAnsi="Arial" w:cs="Arial"/>
          <w:color w:val="000000"/>
          <w:sz w:val="22"/>
          <w:szCs w:val="22"/>
        </w:rPr>
        <w:t>za cjelokupan predmet nabave.</w:t>
      </w:r>
      <w:r w:rsidRPr="007B26BF">
        <w:rPr>
          <w:rFonts w:ascii="Arial" w:hAnsi="Arial" w:cs="Arial"/>
          <w:sz w:val="22"/>
          <w:szCs w:val="22"/>
        </w:rPr>
        <w:t xml:space="preserve"> </w:t>
      </w:r>
    </w:p>
    <w:p w:rsidR="00F86131" w:rsidRPr="007B26BF" w:rsidRDefault="007E5413" w:rsidP="00F86131">
      <w:pPr>
        <w:numPr>
          <w:ilvl w:val="0"/>
          <w:numId w:val="4"/>
        </w:numPr>
        <w:tabs>
          <w:tab w:val="left" w:pos="748"/>
          <w:tab w:val="left" w:pos="935"/>
        </w:tabs>
        <w:ind w:left="1134"/>
        <w:rPr>
          <w:rFonts w:ascii="Arial" w:hAnsi="Arial" w:cs="Arial"/>
          <w:sz w:val="22"/>
          <w:szCs w:val="22"/>
        </w:rPr>
      </w:pPr>
      <w:r w:rsidRPr="007B26BF">
        <w:rPr>
          <w:rFonts w:ascii="Arial" w:hAnsi="Arial" w:cs="Arial"/>
          <w:sz w:val="22"/>
          <w:szCs w:val="22"/>
        </w:rPr>
        <w:t>U cijenu ponude uračunati su svi troškovi</w:t>
      </w:r>
      <w:r w:rsidRPr="007B26BF">
        <w:rPr>
          <w:rFonts w:ascii="Arial" w:hAnsi="Arial" w:cs="Arial"/>
          <w:sz w:val="22"/>
          <w:szCs w:val="22"/>
          <w:lang w:val="pl-PL"/>
        </w:rPr>
        <w:t xml:space="preserve"> </w:t>
      </w:r>
      <w:r w:rsidRPr="007B26BF">
        <w:rPr>
          <w:rFonts w:ascii="Arial" w:hAnsi="Arial" w:cs="Arial"/>
          <w:sz w:val="22"/>
          <w:szCs w:val="22"/>
        </w:rPr>
        <w:t>i popusti, bez poreza na doda</w:t>
      </w:r>
      <w:r w:rsidR="001F4C16" w:rsidRPr="007B26BF">
        <w:rPr>
          <w:rFonts w:ascii="Arial" w:hAnsi="Arial" w:cs="Arial"/>
          <w:sz w:val="22"/>
          <w:szCs w:val="22"/>
        </w:rPr>
        <w:t xml:space="preserve">nu vrijednost, koji se iskazuje </w:t>
      </w:r>
      <w:r w:rsidRPr="007B26BF">
        <w:rPr>
          <w:rFonts w:ascii="Arial" w:hAnsi="Arial" w:cs="Arial"/>
          <w:sz w:val="22"/>
          <w:szCs w:val="22"/>
        </w:rPr>
        <w:t xml:space="preserve">zasebno iza cijene ponude. </w:t>
      </w:r>
    </w:p>
    <w:p w:rsidR="00F86131" w:rsidRPr="007B26BF" w:rsidRDefault="00F86131" w:rsidP="00F86131">
      <w:pPr>
        <w:numPr>
          <w:ilvl w:val="0"/>
          <w:numId w:val="4"/>
        </w:numPr>
        <w:tabs>
          <w:tab w:val="left" w:pos="748"/>
          <w:tab w:val="left" w:pos="935"/>
        </w:tabs>
        <w:ind w:left="1134"/>
        <w:rPr>
          <w:rFonts w:ascii="Arial" w:hAnsi="Arial" w:cs="Arial"/>
          <w:sz w:val="22"/>
          <w:szCs w:val="22"/>
        </w:rPr>
      </w:pPr>
      <w:r w:rsidRPr="007B26BF">
        <w:rPr>
          <w:rFonts w:ascii="Arial" w:hAnsi="Arial" w:cs="Arial"/>
          <w:sz w:val="22"/>
          <w:szCs w:val="22"/>
        </w:rPr>
        <w:t>Cijena ponude za idejno rješenje ne smije biti veća  od 15% ukupno ponuđene cijene za izradu svih faza projektne dokumentacije, u protivnom ponuda se neće razmatrati.</w:t>
      </w:r>
    </w:p>
    <w:p w:rsidR="001F4C16" w:rsidRPr="007B26BF" w:rsidRDefault="007E5413" w:rsidP="0002570D">
      <w:pPr>
        <w:numPr>
          <w:ilvl w:val="0"/>
          <w:numId w:val="4"/>
        </w:numPr>
        <w:tabs>
          <w:tab w:val="left" w:pos="748"/>
          <w:tab w:val="left" w:pos="935"/>
        </w:tabs>
        <w:ind w:left="1134"/>
        <w:rPr>
          <w:rFonts w:ascii="Arial" w:hAnsi="Arial" w:cs="Arial"/>
          <w:sz w:val="22"/>
          <w:szCs w:val="22"/>
        </w:rPr>
      </w:pPr>
      <w:r w:rsidRPr="007B26BF">
        <w:rPr>
          <w:rFonts w:ascii="Arial" w:hAnsi="Arial" w:cs="Arial"/>
          <w:color w:val="000000"/>
          <w:sz w:val="22"/>
          <w:szCs w:val="22"/>
        </w:rPr>
        <w:t>Ukupnu cijenu ponude čini cijena ponude s porezom na dodanu vrijednost.</w:t>
      </w:r>
    </w:p>
    <w:p w:rsidR="007E5413" w:rsidRPr="007B26BF" w:rsidRDefault="007E5413" w:rsidP="0002570D">
      <w:pPr>
        <w:numPr>
          <w:ilvl w:val="0"/>
          <w:numId w:val="4"/>
        </w:numPr>
        <w:tabs>
          <w:tab w:val="left" w:pos="748"/>
          <w:tab w:val="left" w:pos="935"/>
        </w:tabs>
        <w:ind w:left="1134"/>
        <w:rPr>
          <w:rFonts w:ascii="Arial" w:hAnsi="Arial" w:cs="Arial"/>
          <w:sz w:val="22"/>
          <w:szCs w:val="22"/>
        </w:rPr>
      </w:pPr>
      <w:r w:rsidRPr="007B26BF">
        <w:rPr>
          <w:rFonts w:ascii="Arial" w:hAnsi="Arial" w:cs="Arial"/>
          <w:color w:val="000000"/>
          <w:sz w:val="22"/>
          <w:szCs w:val="22"/>
        </w:rPr>
        <w:t xml:space="preserve">Ponuđene cijene su nepromjenjive za vrijeme trajanja </w:t>
      </w:r>
      <w:r w:rsidR="00C63951" w:rsidRPr="007B26BF">
        <w:rPr>
          <w:rFonts w:ascii="Arial" w:hAnsi="Arial" w:cs="Arial"/>
          <w:color w:val="000000"/>
          <w:sz w:val="22"/>
          <w:szCs w:val="22"/>
        </w:rPr>
        <w:t>ugovora o javnoj nabavi</w:t>
      </w:r>
      <w:r w:rsidRPr="007B26BF">
        <w:rPr>
          <w:rFonts w:ascii="Arial" w:hAnsi="Arial" w:cs="Arial"/>
          <w:color w:val="000000"/>
          <w:sz w:val="22"/>
          <w:szCs w:val="22"/>
        </w:rPr>
        <w:t>.</w:t>
      </w:r>
    </w:p>
    <w:p w:rsidR="00BA1A2E" w:rsidRPr="00F86131" w:rsidRDefault="00BA1A2E" w:rsidP="0043438D">
      <w:pPr>
        <w:tabs>
          <w:tab w:val="left" w:pos="748"/>
          <w:tab w:val="left" w:pos="935"/>
        </w:tabs>
        <w:rPr>
          <w:rFonts w:ascii="Arial" w:hAnsi="Arial" w:cs="Arial"/>
        </w:rPr>
      </w:pPr>
    </w:p>
    <w:p w:rsidR="007E5413" w:rsidRPr="00C63951" w:rsidRDefault="00FD1DCB" w:rsidP="00D26974">
      <w:pPr>
        <w:numPr>
          <w:ilvl w:val="0"/>
          <w:numId w:val="12"/>
        </w:numPr>
        <w:tabs>
          <w:tab w:val="left" w:pos="284"/>
          <w:tab w:val="left" w:pos="935"/>
        </w:tabs>
        <w:rPr>
          <w:rFonts w:ascii="Arial" w:hAnsi="Arial" w:cs="Arial"/>
          <w:b/>
          <w:sz w:val="22"/>
          <w:szCs w:val="22"/>
        </w:rPr>
      </w:pPr>
      <w:r w:rsidRPr="00C63951">
        <w:rPr>
          <w:rFonts w:ascii="Arial" w:hAnsi="Arial" w:cs="Arial"/>
          <w:b/>
          <w:sz w:val="22"/>
          <w:szCs w:val="22"/>
        </w:rPr>
        <w:t xml:space="preserve"> </w:t>
      </w:r>
      <w:r w:rsidR="007E5413" w:rsidRPr="00C63951">
        <w:rPr>
          <w:rFonts w:ascii="Arial" w:hAnsi="Arial" w:cs="Arial"/>
          <w:b/>
          <w:sz w:val="22"/>
          <w:szCs w:val="22"/>
        </w:rPr>
        <w:t>Valuta u kojoj cijena ponude treba biti izražena:</w:t>
      </w:r>
    </w:p>
    <w:p w:rsidR="00C200CF" w:rsidRPr="00B67146" w:rsidRDefault="00C200CF" w:rsidP="00FD1DCB">
      <w:pPr>
        <w:tabs>
          <w:tab w:val="left" w:pos="748"/>
          <w:tab w:val="left" w:pos="935"/>
        </w:tabs>
        <w:ind w:left="360"/>
        <w:rPr>
          <w:rFonts w:ascii="Arial" w:hAnsi="Arial" w:cs="Arial"/>
          <w:sz w:val="10"/>
          <w:szCs w:val="10"/>
        </w:rPr>
      </w:pPr>
    </w:p>
    <w:p w:rsidR="007E5413" w:rsidRPr="007B26BF" w:rsidRDefault="007E5413" w:rsidP="0063480A">
      <w:pPr>
        <w:tabs>
          <w:tab w:val="left" w:pos="748"/>
          <w:tab w:val="left" w:pos="935"/>
        </w:tabs>
        <w:ind w:left="851"/>
        <w:rPr>
          <w:rFonts w:ascii="Arial" w:hAnsi="Arial" w:cs="Arial"/>
          <w:sz w:val="22"/>
          <w:szCs w:val="22"/>
        </w:rPr>
      </w:pPr>
      <w:r w:rsidRPr="007B26BF">
        <w:rPr>
          <w:rFonts w:ascii="Arial" w:hAnsi="Arial" w:cs="Arial"/>
          <w:sz w:val="22"/>
          <w:szCs w:val="22"/>
        </w:rPr>
        <w:t>Cijena ponude i ukupna cijena ponude izražavaju se u kunama (KN).</w:t>
      </w:r>
      <w:r w:rsidRPr="007B26BF">
        <w:rPr>
          <w:rFonts w:ascii="Arial" w:hAnsi="Arial" w:cs="Arial"/>
          <w:color w:val="FF0000"/>
          <w:sz w:val="22"/>
          <w:szCs w:val="22"/>
        </w:rPr>
        <w:t xml:space="preserve"> </w:t>
      </w:r>
    </w:p>
    <w:p w:rsidR="007E5413" w:rsidRPr="00216750" w:rsidRDefault="007E5413" w:rsidP="0043438D">
      <w:pPr>
        <w:rPr>
          <w:rFonts w:ascii="Arial" w:hAnsi="Arial" w:cs="Arial"/>
          <w:sz w:val="22"/>
          <w:szCs w:val="22"/>
        </w:rPr>
      </w:pPr>
    </w:p>
    <w:p w:rsidR="00F64DFF" w:rsidRPr="00216750" w:rsidRDefault="00F64DFF" w:rsidP="00D26974">
      <w:pPr>
        <w:numPr>
          <w:ilvl w:val="0"/>
          <w:numId w:val="12"/>
        </w:numPr>
        <w:rPr>
          <w:rFonts w:ascii="Arial" w:hAnsi="Arial" w:cs="Arial"/>
          <w:b/>
          <w:bCs/>
          <w:sz w:val="22"/>
          <w:szCs w:val="22"/>
        </w:rPr>
      </w:pPr>
      <w:r w:rsidRPr="00216750">
        <w:rPr>
          <w:rFonts w:ascii="Arial" w:hAnsi="Arial" w:cs="Arial"/>
          <w:b/>
          <w:bCs/>
          <w:sz w:val="22"/>
          <w:szCs w:val="22"/>
        </w:rPr>
        <w:t>Rok valjanosti ponude:</w:t>
      </w:r>
    </w:p>
    <w:p w:rsidR="00F64DFF" w:rsidRPr="00B67146" w:rsidRDefault="00F64DFF" w:rsidP="00F64DFF">
      <w:pPr>
        <w:ind w:left="360"/>
        <w:rPr>
          <w:rFonts w:ascii="Arial" w:hAnsi="Arial" w:cs="Arial"/>
          <w:color w:val="000000"/>
          <w:sz w:val="10"/>
          <w:szCs w:val="10"/>
        </w:rPr>
      </w:pPr>
    </w:p>
    <w:p w:rsidR="00F64DFF" w:rsidRPr="00216750" w:rsidRDefault="001E4E3E" w:rsidP="0063480A">
      <w:pPr>
        <w:ind w:left="360" w:firstLine="349"/>
        <w:rPr>
          <w:rFonts w:ascii="Arial" w:hAnsi="Arial" w:cs="Arial"/>
          <w:color w:val="000000"/>
          <w:sz w:val="22"/>
          <w:szCs w:val="22"/>
        </w:rPr>
      </w:pPr>
      <w:r>
        <w:rPr>
          <w:rFonts w:ascii="Arial" w:hAnsi="Arial" w:cs="Arial"/>
          <w:color w:val="000000"/>
          <w:sz w:val="22"/>
          <w:szCs w:val="22"/>
        </w:rPr>
        <w:t xml:space="preserve">Rok </w:t>
      </w:r>
      <w:r w:rsidRPr="006E04A4">
        <w:rPr>
          <w:rFonts w:ascii="Arial" w:hAnsi="Arial" w:cs="Arial"/>
          <w:sz w:val="22"/>
          <w:szCs w:val="22"/>
        </w:rPr>
        <w:t>valjanosti ponude je 30</w:t>
      </w:r>
      <w:r w:rsidR="00F64DFF" w:rsidRPr="006E04A4">
        <w:rPr>
          <w:rFonts w:ascii="Arial" w:hAnsi="Arial" w:cs="Arial"/>
          <w:sz w:val="22"/>
          <w:szCs w:val="22"/>
        </w:rPr>
        <w:t xml:space="preserve"> (</w:t>
      </w:r>
      <w:r w:rsidRPr="006E04A4">
        <w:rPr>
          <w:rFonts w:ascii="Arial" w:hAnsi="Arial" w:cs="Arial"/>
          <w:sz w:val="22"/>
          <w:szCs w:val="22"/>
        </w:rPr>
        <w:t>trid</w:t>
      </w:r>
      <w:r w:rsidR="00F64DFF" w:rsidRPr="006E04A4">
        <w:rPr>
          <w:rFonts w:ascii="Arial" w:hAnsi="Arial" w:cs="Arial"/>
          <w:sz w:val="22"/>
          <w:szCs w:val="22"/>
        </w:rPr>
        <w:t>eset) dana od</w:t>
      </w:r>
      <w:r w:rsidR="00F64DFF" w:rsidRPr="00216750">
        <w:rPr>
          <w:rFonts w:ascii="Arial" w:hAnsi="Arial" w:cs="Arial"/>
          <w:color w:val="000000"/>
          <w:sz w:val="22"/>
          <w:szCs w:val="22"/>
        </w:rPr>
        <w:t xml:space="preserve"> dana otvaranja ponuda.</w:t>
      </w:r>
    </w:p>
    <w:p w:rsidR="00F64DFF" w:rsidRPr="00216750" w:rsidRDefault="00F64DFF" w:rsidP="00216750">
      <w:pPr>
        <w:rPr>
          <w:rFonts w:ascii="Arial" w:hAnsi="Arial" w:cs="Arial"/>
          <w:color w:val="000000"/>
          <w:sz w:val="22"/>
          <w:szCs w:val="22"/>
        </w:rPr>
      </w:pPr>
    </w:p>
    <w:p w:rsidR="00F64DFF" w:rsidRPr="00216750" w:rsidRDefault="00F64DFF" w:rsidP="00D26974">
      <w:pPr>
        <w:numPr>
          <w:ilvl w:val="0"/>
          <w:numId w:val="12"/>
        </w:numPr>
        <w:rPr>
          <w:rFonts w:ascii="Arial" w:hAnsi="Arial" w:cs="Arial"/>
          <w:b/>
          <w:bCs/>
          <w:sz w:val="22"/>
          <w:szCs w:val="22"/>
        </w:rPr>
      </w:pPr>
      <w:r w:rsidRPr="00216750">
        <w:rPr>
          <w:rFonts w:ascii="Arial" w:hAnsi="Arial" w:cs="Arial"/>
          <w:b/>
          <w:bCs/>
          <w:sz w:val="22"/>
          <w:szCs w:val="22"/>
        </w:rPr>
        <w:t>Kriteriji odabira najpovoljnije ponude:.</w:t>
      </w:r>
    </w:p>
    <w:p w:rsidR="00F64DFF" w:rsidRPr="00B67146" w:rsidRDefault="00F64DFF" w:rsidP="00F64DFF">
      <w:pPr>
        <w:ind w:firstLine="360"/>
        <w:rPr>
          <w:rFonts w:ascii="Arial" w:hAnsi="Arial" w:cs="Arial"/>
          <w:bCs/>
          <w:sz w:val="10"/>
          <w:szCs w:val="10"/>
        </w:rPr>
      </w:pPr>
    </w:p>
    <w:p w:rsidR="00F64DFF" w:rsidRPr="00216750" w:rsidRDefault="00F64DFF" w:rsidP="0063480A">
      <w:pPr>
        <w:ind w:left="709"/>
        <w:rPr>
          <w:rFonts w:ascii="Arial" w:hAnsi="Arial" w:cs="Arial"/>
          <w:bCs/>
          <w:sz w:val="22"/>
          <w:szCs w:val="22"/>
        </w:rPr>
      </w:pPr>
      <w:r w:rsidRPr="00216750">
        <w:rPr>
          <w:rFonts w:ascii="Arial" w:hAnsi="Arial" w:cs="Arial"/>
          <w:sz w:val="22"/>
          <w:szCs w:val="22"/>
        </w:rPr>
        <w:t>Najniža cijena prihvatljive, prikladne i pravilne ponude</w:t>
      </w:r>
      <w:r w:rsidRPr="00216750">
        <w:rPr>
          <w:rFonts w:ascii="Arial" w:hAnsi="Arial" w:cs="Arial"/>
          <w:bCs/>
          <w:sz w:val="22"/>
          <w:szCs w:val="22"/>
        </w:rPr>
        <w:t>.</w:t>
      </w:r>
    </w:p>
    <w:p w:rsidR="00F64DFF" w:rsidRPr="00216750" w:rsidRDefault="00F64DFF" w:rsidP="00F64DFF">
      <w:pPr>
        <w:rPr>
          <w:rFonts w:ascii="Arial" w:hAnsi="Arial" w:cs="Arial"/>
          <w:b/>
          <w:bCs/>
          <w:sz w:val="22"/>
          <w:szCs w:val="22"/>
        </w:rPr>
      </w:pPr>
    </w:p>
    <w:p w:rsidR="00F64DFF" w:rsidRPr="00216750" w:rsidRDefault="00F64DFF" w:rsidP="00D26974">
      <w:pPr>
        <w:numPr>
          <w:ilvl w:val="0"/>
          <w:numId w:val="12"/>
        </w:numPr>
        <w:rPr>
          <w:rFonts w:ascii="Arial" w:hAnsi="Arial" w:cs="Arial"/>
          <w:b/>
          <w:bCs/>
          <w:sz w:val="22"/>
          <w:szCs w:val="22"/>
        </w:rPr>
      </w:pPr>
      <w:r w:rsidRPr="00216750">
        <w:rPr>
          <w:rFonts w:ascii="Arial" w:hAnsi="Arial" w:cs="Arial"/>
          <w:b/>
          <w:bCs/>
          <w:sz w:val="22"/>
          <w:szCs w:val="22"/>
        </w:rPr>
        <w:t>Jezik ponude:</w:t>
      </w:r>
    </w:p>
    <w:p w:rsidR="00F64DFF" w:rsidRPr="00B67146" w:rsidRDefault="00F64DFF" w:rsidP="00F64DFF">
      <w:pPr>
        <w:ind w:left="540" w:hanging="180"/>
        <w:rPr>
          <w:rFonts w:ascii="Arial" w:hAnsi="Arial" w:cs="Arial"/>
          <w:sz w:val="10"/>
          <w:szCs w:val="10"/>
        </w:rPr>
      </w:pPr>
    </w:p>
    <w:p w:rsidR="00F64DFF" w:rsidRPr="00216750" w:rsidRDefault="00F64DFF" w:rsidP="0063480A">
      <w:pPr>
        <w:ind w:left="709" w:right="57"/>
        <w:rPr>
          <w:rFonts w:ascii="Arial" w:hAnsi="Arial" w:cs="Arial"/>
          <w:sz w:val="22"/>
          <w:szCs w:val="22"/>
        </w:rPr>
      </w:pPr>
      <w:r w:rsidRPr="00216750">
        <w:rPr>
          <w:rFonts w:ascii="Arial" w:hAnsi="Arial" w:cs="Arial"/>
          <w:sz w:val="22"/>
          <w:szCs w:val="22"/>
        </w:rPr>
        <w:t>Ponuda se izrađuje na hrvatskom jeziku na latiničnom pismu.</w:t>
      </w:r>
    </w:p>
    <w:p w:rsidR="00F64DFF" w:rsidRPr="00216750" w:rsidRDefault="00F64DFF" w:rsidP="0063480A">
      <w:pPr>
        <w:ind w:left="709" w:right="57"/>
        <w:rPr>
          <w:rFonts w:ascii="Arial" w:hAnsi="Arial" w:cs="Arial"/>
          <w:sz w:val="22"/>
          <w:szCs w:val="22"/>
        </w:rPr>
      </w:pPr>
      <w:r w:rsidRPr="00216750">
        <w:rPr>
          <w:rFonts w:ascii="Arial" w:hAnsi="Arial" w:cs="Arial"/>
          <w:sz w:val="22"/>
          <w:szCs w:val="22"/>
        </w:rPr>
        <w:t>Svi dokazi priloženi ponudi moraju biti na hrvatskom jeziku na latiničnom pismu.</w:t>
      </w:r>
    </w:p>
    <w:p w:rsidR="00BA1A2E" w:rsidRPr="00216750" w:rsidRDefault="00F64DFF" w:rsidP="0063480A">
      <w:pPr>
        <w:ind w:left="709"/>
        <w:rPr>
          <w:rFonts w:ascii="Arial" w:hAnsi="Arial" w:cs="Arial"/>
          <w:sz w:val="22"/>
          <w:szCs w:val="22"/>
        </w:rPr>
      </w:pPr>
      <w:r w:rsidRPr="00216750">
        <w:rPr>
          <w:rFonts w:ascii="Arial" w:hAnsi="Arial" w:cs="Arial"/>
          <w:sz w:val="22"/>
          <w:szCs w:val="22"/>
        </w:rPr>
        <w:t xml:space="preserve">Ukoliko su neki od dokumenata i dokaza traženih dokumentacijom </w:t>
      </w:r>
      <w:r w:rsidR="0099352E">
        <w:rPr>
          <w:rFonts w:ascii="Arial" w:hAnsi="Arial" w:cs="Arial"/>
          <w:color w:val="000000"/>
          <w:sz w:val="22"/>
          <w:szCs w:val="22"/>
        </w:rPr>
        <w:t>uz poziv</w:t>
      </w:r>
      <w:r w:rsidR="0099352E" w:rsidRPr="00216750">
        <w:rPr>
          <w:rFonts w:ascii="Arial" w:hAnsi="Arial" w:cs="Arial"/>
          <w:sz w:val="22"/>
          <w:szCs w:val="22"/>
        </w:rPr>
        <w:t xml:space="preserve"> </w:t>
      </w:r>
      <w:r w:rsidRPr="00216750">
        <w:rPr>
          <w:rFonts w:ascii="Arial" w:hAnsi="Arial" w:cs="Arial"/>
          <w:sz w:val="22"/>
          <w:szCs w:val="22"/>
        </w:rPr>
        <w:t>na nekom od stranih jezika ponuditelj je dužan dostaviti i prijevod dokumenta/dokaza na hrvatski jezik izvršenog po ovlaštenom prevoditelju.</w:t>
      </w:r>
    </w:p>
    <w:p w:rsidR="00F64DFF" w:rsidRDefault="00F64DFF" w:rsidP="0043438D">
      <w:pPr>
        <w:rPr>
          <w:rFonts w:ascii="Arial" w:hAnsi="Arial" w:cs="Arial"/>
          <w:sz w:val="20"/>
          <w:szCs w:val="20"/>
        </w:rPr>
      </w:pPr>
    </w:p>
    <w:p w:rsidR="00F64DFF" w:rsidRDefault="00F64DFF" w:rsidP="00216750">
      <w:pPr>
        <w:pBdr>
          <w:top w:val="single" w:sz="4" w:space="1" w:color="auto"/>
        </w:pBdr>
        <w:rPr>
          <w:rFonts w:ascii="Arial" w:hAnsi="Arial" w:cs="Arial"/>
          <w:sz w:val="20"/>
          <w:szCs w:val="20"/>
        </w:rPr>
      </w:pPr>
    </w:p>
    <w:p w:rsidR="00B67146" w:rsidRDefault="00B67146">
      <w:pPr>
        <w:jc w:val="left"/>
        <w:rPr>
          <w:rFonts w:ascii="Arial" w:hAnsi="Arial" w:cs="Arial"/>
          <w:sz w:val="20"/>
          <w:szCs w:val="20"/>
        </w:rPr>
      </w:pPr>
      <w:r>
        <w:rPr>
          <w:rFonts w:ascii="Arial" w:hAnsi="Arial" w:cs="Arial"/>
          <w:sz w:val="20"/>
          <w:szCs w:val="20"/>
        </w:rPr>
        <w:br w:type="page"/>
      </w:r>
    </w:p>
    <w:p w:rsidR="00B67146" w:rsidRDefault="00B67146" w:rsidP="0043438D">
      <w:pPr>
        <w:rPr>
          <w:rFonts w:ascii="Arial" w:hAnsi="Arial" w:cs="Arial"/>
          <w:sz w:val="20"/>
          <w:szCs w:val="20"/>
        </w:rPr>
      </w:pPr>
    </w:p>
    <w:p w:rsidR="00F64DFF" w:rsidRPr="00216750" w:rsidRDefault="0039224B" w:rsidP="0043438D">
      <w:pPr>
        <w:rPr>
          <w:rFonts w:ascii="Arial" w:hAnsi="Arial" w:cs="Arial"/>
          <w:sz w:val="28"/>
          <w:szCs w:val="28"/>
        </w:rPr>
      </w:pPr>
      <w:r>
        <w:rPr>
          <w:rFonts w:ascii="Arial" w:hAnsi="Arial" w:cs="Arial"/>
          <w:b/>
          <w:sz w:val="28"/>
          <w:szCs w:val="28"/>
        </w:rPr>
        <w:t>V</w:t>
      </w:r>
      <w:r w:rsidR="00216750" w:rsidRPr="00216750">
        <w:rPr>
          <w:rFonts w:ascii="Arial" w:hAnsi="Arial" w:cs="Arial"/>
          <w:b/>
          <w:sz w:val="28"/>
          <w:szCs w:val="28"/>
        </w:rPr>
        <w:t>.</w:t>
      </w:r>
      <w:r w:rsidR="00216750" w:rsidRPr="00216750">
        <w:rPr>
          <w:rFonts w:ascii="Arial" w:hAnsi="Arial" w:cs="Arial"/>
          <w:b/>
          <w:sz w:val="28"/>
          <w:szCs w:val="28"/>
        </w:rPr>
        <w:tab/>
        <w:t>OSTALE ODREDBE</w:t>
      </w:r>
    </w:p>
    <w:p w:rsidR="00F64DFF" w:rsidRPr="0006749C" w:rsidRDefault="00F64DFF" w:rsidP="0043438D">
      <w:pPr>
        <w:rPr>
          <w:rFonts w:ascii="Arial" w:hAnsi="Arial" w:cs="Arial"/>
          <w:sz w:val="20"/>
          <w:szCs w:val="20"/>
        </w:rPr>
      </w:pPr>
    </w:p>
    <w:p w:rsidR="007E5413" w:rsidRPr="0041480A" w:rsidRDefault="007E5413" w:rsidP="00D26974">
      <w:pPr>
        <w:numPr>
          <w:ilvl w:val="0"/>
          <w:numId w:val="12"/>
        </w:numPr>
        <w:rPr>
          <w:rFonts w:ascii="Arial" w:hAnsi="Arial" w:cs="Arial"/>
          <w:b/>
          <w:sz w:val="22"/>
          <w:szCs w:val="22"/>
        </w:rPr>
      </w:pPr>
      <w:r w:rsidRPr="0041480A">
        <w:rPr>
          <w:rFonts w:ascii="Arial" w:hAnsi="Arial" w:cs="Arial"/>
          <w:b/>
          <w:sz w:val="22"/>
          <w:szCs w:val="22"/>
        </w:rPr>
        <w:t>Rok, način i uvjeti plaćanja:</w:t>
      </w:r>
    </w:p>
    <w:p w:rsidR="00C200CF" w:rsidRPr="00B67146" w:rsidRDefault="00C200CF" w:rsidP="00FD1DCB">
      <w:pPr>
        <w:ind w:left="360"/>
        <w:rPr>
          <w:rFonts w:ascii="Arial" w:hAnsi="Arial" w:cs="Arial"/>
          <w:color w:val="000000"/>
          <w:sz w:val="10"/>
          <w:szCs w:val="10"/>
        </w:rPr>
      </w:pPr>
    </w:p>
    <w:p w:rsidR="00C909DD" w:rsidRDefault="00E8703A" w:rsidP="0087209D">
      <w:pPr>
        <w:autoSpaceDE w:val="0"/>
        <w:autoSpaceDN w:val="0"/>
        <w:adjustRightInd w:val="0"/>
        <w:ind w:left="709"/>
        <w:rPr>
          <w:rFonts w:ascii="Arial" w:hAnsi="Arial" w:cs="Arial"/>
          <w:color w:val="000000"/>
          <w:sz w:val="22"/>
          <w:szCs w:val="22"/>
        </w:rPr>
      </w:pPr>
      <w:r>
        <w:rPr>
          <w:rFonts w:ascii="Arial" w:hAnsi="Arial" w:cs="Arial"/>
          <w:color w:val="000000"/>
          <w:sz w:val="22"/>
          <w:szCs w:val="22"/>
        </w:rPr>
        <w:t xml:space="preserve"> </w:t>
      </w:r>
    </w:p>
    <w:p w:rsidR="007B26BF" w:rsidRDefault="007E5413" w:rsidP="0087209D">
      <w:pPr>
        <w:autoSpaceDE w:val="0"/>
        <w:autoSpaceDN w:val="0"/>
        <w:adjustRightInd w:val="0"/>
        <w:ind w:left="709"/>
        <w:rPr>
          <w:rFonts w:ascii="Arial" w:hAnsi="Arial" w:cs="Arial"/>
          <w:color w:val="000000"/>
          <w:sz w:val="22"/>
          <w:szCs w:val="22"/>
        </w:rPr>
      </w:pPr>
      <w:r w:rsidRPr="0041480A">
        <w:rPr>
          <w:rFonts w:ascii="Arial" w:hAnsi="Arial" w:cs="Arial"/>
          <w:color w:val="000000"/>
          <w:sz w:val="22"/>
          <w:szCs w:val="22"/>
        </w:rPr>
        <w:t>Plaćanje</w:t>
      </w:r>
      <w:r w:rsidR="007B26BF">
        <w:rPr>
          <w:rFonts w:ascii="Arial" w:hAnsi="Arial" w:cs="Arial"/>
          <w:color w:val="000000"/>
          <w:sz w:val="22"/>
          <w:szCs w:val="22"/>
        </w:rPr>
        <w:t xml:space="preserve"> </w:t>
      </w:r>
      <w:r w:rsidR="00E8703A">
        <w:rPr>
          <w:rFonts w:ascii="Arial" w:hAnsi="Arial" w:cs="Arial"/>
          <w:color w:val="000000"/>
          <w:sz w:val="22"/>
          <w:szCs w:val="22"/>
        </w:rPr>
        <w:t>nakon potpisa primopredajnog zapisnika,</w:t>
      </w:r>
      <w:r w:rsidRPr="0041480A">
        <w:rPr>
          <w:rFonts w:ascii="Arial" w:hAnsi="Arial" w:cs="Arial"/>
          <w:color w:val="000000"/>
          <w:sz w:val="22"/>
          <w:szCs w:val="22"/>
        </w:rPr>
        <w:t xml:space="preserve"> </w:t>
      </w:r>
      <w:r w:rsidR="0063480A">
        <w:rPr>
          <w:rFonts w:ascii="Arial" w:hAnsi="Arial" w:cs="Arial"/>
          <w:color w:val="000000"/>
          <w:sz w:val="22"/>
          <w:szCs w:val="22"/>
        </w:rPr>
        <w:t xml:space="preserve">prema stvarno </w:t>
      </w:r>
      <w:r w:rsidR="0069330D">
        <w:rPr>
          <w:rFonts w:ascii="Arial" w:hAnsi="Arial" w:cs="Arial"/>
          <w:color w:val="000000"/>
          <w:sz w:val="22"/>
          <w:szCs w:val="22"/>
        </w:rPr>
        <w:t>izvedenim uslugama</w:t>
      </w:r>
      <w:r w:rsidRPr="0041480A">
        <w:rPr>
          <w:rFonts w:ascii="Arial" w:hAnsi="Arial" w:cs="Arial"/>
          <w:color w:val="000000"/>
          <w:sz w:val="22"/>
          <w:szCs w:val="22"/>
        </w:rPr>
        <w:t>, a temelje</w:t>
      </w:r>
      <w:r w:rsidR="000204E1">
        <w:rPr>
          <w:rFonts w:ascii="Arial" w:hAnsi="Arial" w:cs="Arial"/>
          <w:color w:val="000000"/>
          <w:sz w:val="22"/>
          <w:szCs w:val="22"/>
        </w:rPr>
        <w:t>m</w:t>
      </w:r>
      <w:r w:rsidRPr="0041480A">
        <w:rPr>
          <w:rFonts w:ascii="Arial" w:hAnsi="Arial" w:cs="Arial"/>
          <w:color w:val="000000"/>
          <w:sz w:val="22"/>
          <w:szCs w:val="22"/>
        </w:rPr>
        <w:t xml:space="preserve"> ispostavljen</w:t>
      </w:r>
      <w:r w:rsidR="000204E1">
        <w:rPr>
          <w:rFonts w:ascii="Arial" w:hAnsi="Arial" w:cs="Arial"/>
          <w:color w:val="000000"/>
          <w:sz w:val="22"/>
          <w:szCs w:val="22"/>
        </w:rPr>
        <w:t>ih</w:t>
      </w:r>
      <w:r w:rsidRPr="0041480A">
        <w:rPr>
          <w:rFonts w:ascii="Arial" w:hAnsi="Arial" w:cs="Arial"/>
          <w:color w:val="000000"/>
          <w:sz w:val="22"/>
          <w:szCs w:val="22"/>
        </w:rPr>
        <w:t xml:space="preserve"> računa </w:t>
      </w:r>
      <w:r w:rsidR="000204E1">
        <w:rPr>
          <w:rFonts w:ascii="Arial" w:hAnsi="Arial" w:cs="Arial"/>
          <w:color w:val="000000"/>
          <w:sz w:val="22"/>
          <w:szCs w:val="22"/>
        </w:rPr>
        <w:t xml:space="preserve">za izvršene faze posla, </w:t>
      </w:r>
    </w:p>
    <w:p w:rsidR="0087209D" w:rsidRPr="001F5708" w:rsidRDefault="000204E1" w:rsidP="0087209D">
      <w:pPr>
        <w:autoSpaceDE w:val="0"/>
        <w:autoSpaceDN w:val="0"/>
        <w:adjustRightInd w:val="0"/>
        <w:ind w:left="709"/>
        <w:rPr>
          <w:rFonts w:ascii="Arial" w:hAnsi="Arial" w:cs="Arial"/>
          <w:color w:val="000000"/>
          <w:sz w:val="22"/>
          <w:szCs w:val="22"/>
        </w:rPr>
      </w:pPr>
      <w:r>
        <w:rPr>
          <w:rFonts w:ascii="Arial" w:hAnsi="Arial" w:cs="Arial"/>
          <w:color w:val="000000"/>
          <w:sz w:val="22"/>
          <w:szCs w:val="22"/>
        </w:rPr>
        <w:t>(prema prilogu 2 )</w:t>
      </w:r>
      <w:r w:rsidR="007B26BF">
        <w:rPr>
          <w:rFonts w:ascii="Arial" w:hAnsi="Arial" w:cs="Arial"/>
          <w:color w:val="000000"/>
          <w:sz w:val="22"/>
          <w:szCs w:val="22"/>
        </w:rPr>
        <w:t xml:space="preserve"> </w:t>
      </w:r>
      <w:r w:rsidR="007E5413" w:rsidRPr="0041480A">
        <w:rPr>
          <w:rFonts w:ascii="Arial" w:hAnsi="Arial" w:cs="Arial"/>
          <w:color w:val="000000"/>
          <w:sz w:val="22"/>
          <w:szCs w:val="22"/>
        </w:rPr>
        <w:t xml:space="preserve">u roku od 30 dana. Plaćanje se obavlja na žiro račun </w:t>
      </w:r>
      <w:r w:rsidR="007B26BF">
        <w:rPr>
          <w:rFonts w:ascii="Arial" w:hAnsi="Arial" w:cs="Arial"/>
          <w:color w:val="000000"/>
          <w:sz w:val="22"/>
          <w:szCs w:val="22"/>
        </w:rPr>
        <w:t>P</w:t>
      </w:r>
      <w:r w:rsidR="007E5413" w:rsidRPr="0041480A">
        <w:rPr>
          <w:rFonts w:ascii="Arial" w:hAnsi="Arial" w:cs="Arial"/>
          <w:color w:val="000000"/>
          <w:sz w:val="22"/>
          <w:szCs w:val="22"/>
        </w:rPr>
        <w:t>onuditelja.</w:t>
      </w:r>
      <w:r w:rsidR="0087209D" w:rsidRPr="0087209D">
        <w:rPr>
          <w:rFonts w:ascii="Arial" w:hAnsi="Arial" w:cs="Arial"/>
          <w:color w:val="000000"/>
          <w:sz w:val="22"/>
          <w:szCs w:val="22"/>
        </w:rPr>
        <w:t xml:space="preserve"> </w:t>
      </w:r>
      <w:r w:rsidR="0087209D">
        <w:rPr>
          <w:rFonts w:ascii="Arial" w:hAnsi="Arial" w:cs="Arial"/>
          <w:color w:val="000000"/>
          <w:sz w:val="22"/>
          <w:szCs w:val="22"/>
        </w:rPr>
        <w:t>Naruč</w:t>
      </w:r>
      <w:r w:rsidR="0087209D" w:rsidRPr="001F5708">
        <w:rPr>
          <w:rFonts w:ascii="Arial" w:hAnsi="Arial" w:cs="Arial"/>
          <w:color w:val="000000"/>
          <w:sz w:val="22"/>
          <w:szCs w:val="22"/>
        </w:rPr>
        <w:t xml:space="preserve">itelj ne </w:t>
      </w:r>
      <w:r w:rsidR="00C909DD">
        <w:rPr>
          <w:rFonts w:ascii="Arial" w:hAnsi="Arial" w:cs="Arial"/>
          <w:color w:val="000000"/>
          <w:sz w:val="22"/>
          <w:szCs w:val="22"/>
        </w:rPr>
        <w:t xml:space="preserve">prihvaća </w:t>
      </w:r>
      <w:r w:rsidR="0087209D">
        <w:rPr>
          <w:rFonts w:ascii="Arial" w:hAnsi="Arial" w:cs="Arial"/>
          <w:color w:val="000000"/>
          <w:sz w:val="22"/>
          <w:szCs w:val="22"/>
        </w:rPr>
        <w:t>traž</w:t>
      </w:r>
      <w:r w:rsidR="0087209D" w:rsidRPr="001F5708">
        <w:rPr>
          <w:rFonts w:ascii="Arial" w:hAnsi="Arial" w:cs="Arial"/>
          <w:color w:val="000000"/>
          <w:sz w:val="22"/>
          <w:szCs w:val="22"/>
        </w:rPr>
        <w:t xml:space="preserve">enje sredstava osiguranja plaćanja. </w:t>
      </w:r>
    </w:p>
    <w:p w:rsidR="00BA1A2E" w:rsidRPr="00AA7041" w:rsidRDefault="00BA1A2E" w:rsidP="00216750">
      <w:pPr>
        <w:rPr>
          <w:rFonts w:ascii="Arial" w:hAnsi="Arial" w:cs="Arial"/>
          <w:bCs/>
          <w:sz w:val="22"/>
          <w:szCs w:val="22"/>
        </w:rPr>
      </w:pPr>
    </w:p>
    <w:p w:rsidR="00BA1A2E" w:rsidRPr="0041480A" w:rsidRDefault="00BA1A2E" w:rsidP="0043438D">
      <w:pPr>
        <w:rPr>
          <w:rFonts w:ascii="Arial" w:hAnsi="Arial" w:cs="Arial"/>
          <w:color w:val="000000"/>
          <w:sz w:val="22"/>
          <w:szCs w:val="22"/>
        </w:rPr>
      </w:pPr>
    </w:p>
    <w:p w:rsidR="007E5413" w:rsidRDefault="007E5413" w:rsidP="00D26974">
      <w:pPr>
        <w:numPr>
          <w:ilvl w:val="0"/>
          <w:numId w:val="12"/>
        </w:numPr>
        <w:rPr>
          <w:rFonts w:ascii="Arial" w:hAnsi="Arial" w:cs="Arial"/>
          <w:b/>
          <w:bCs/>
          <w:sz w:val="22"/>
          <w:szCs w:val="22"/>
        </w:rPr>
      </w:pPr>
      <w:r w:rsidRPr="0041480A">
        <w:rPr>
          <w:rFonts w:ascii="Arial" w:hAnsi="Arial" w:cs="Arial"/>
          <w:b/>
          <w:bCs/>
          <w:sz w:val="22"/>
          <w:szCs w:val="22"/>
        </w:rPr>
        <w:t>Rokovi za dostavu ponuda:</w:t>
      </w:r>
    </w:p>
    <w:p w:rsidR="006E3DCC" w:rsidRPr="00B67146" w:rsidRDefault="006E3DCC" w:rsidP="006E3DCC">
      <w:pPr>
        <w:ind w:left="720"/>
        <w:rPr>
          <w:rFonts w:ascii="Arial" w:hAnsi="Arial" w:cs="Arial"/>
          <w:b/>
          <w:bCs/>
          <w:sz w:val="10"/>
          <w:szCs w:val="10"/>
        </w:rPr>
      </w:pPr>
    </w:p>
    <w:p w:rsidR="007E5413" w:rsidRPr="007A6FCA" w:rsidRDefault="007E5413" w:rsidP="006E3DCC">
      <w:pPr>
        <w:ind w:left="709"/>
        <w:rPr>
          <w:rFonts w:ascii="Arial" w:hAnsi="Arial" w:cs="Arial"/>
          <w:sz w:val="22"/>
          <w:szCs w:val="22"/>
        </w:rPr>
      </w:pPr>
      <w:r w:rsidRPr="007A6FCA">
        <w:rPr>
          <w:rFonts w:ascii="Arial" w:hAnsi="Arial" w:cs="Arial"/>
          <w:sz w:val="22"/>
          <w:szCs w:val="22"/>
        </w:rPr>
        <w:t>Rok za dostavu ponuda je</w:t>
      </w:r>
      <w:r w:rsidR="001E4E3E" w:rsidRPr="007A6FCA">
        <w:rPr>
          <w:rFonts w:ascii="Arial" w:hAnsi="Arial" w:cs="Arial"/>
          <w:sz w:val="22"/>
          <w:szCs w:val="22"/>
        </w:rPr>
        <w:t xml:space="preserve"> </w:t>
      </w:r>
      <w:r w:rsidR="007A6FCA" w:rsidRPr="007A6FCA">
        <w:rPr>
          <w:rFonts w:ascii="Arial" w:hAnsi="Arial" w:cs="Arial"/>
          <w:b/>
          <w:sz w:val="22"/>
          <w:szCs w:val="22"/>
        </w:rPr>
        <w:t>31</w:t>
      </w:r>
      <w:r w:rsidR="001E4E3E" w:rsidRPr="007A6FCA">
        <w:rPr>
          <w:rFonts w:ascii="Arial" w:hAnsi="Arial" w:cs="Arial"/>
          <w:b/>
          <w:sz w:val="22"/>
          <w:szCs w:val="22"/>
        </w:rPr>
        <w:t xml:space="preserve">. </w:t>
      </w:r>
      <w:r w:rsidR="0028145D" w:rsidRPr="007A6FCA">
        <w:rPr>
          <w:rFonts w:ascii="Arial" w:hAnsi="Arial" w:cs="Arial"/>
          <w:b/>
          <w:sz w:val="22"/>
          <w:szCs w:val="22"/>
        </w:rPr>
        <w:t xml:space="preserve"> </w:t>
      </w:r>
      <w:r w:rsidR="007A6FCA" w:rsidRPr="007A6FCA">
        <w:rPr>
          <w:rFonts w:ascii="Arial" w:hAnsi="Arial" w:cs="Arial"/>
          <w:b/>
          <w:sz w:val="22"/>
          <w:szCs w:val="22"/>
        </w:rPr>
        <w:t>Kolovoza</w:t>
      </w:r>
      <w:r w:rsidR="001E4E3E" w:rsidRPr="007A6FCA">
        <w:rPr>
          <w:rFonts w:ascii="Arial" w:hAnsi="Arial" w:cs="Arial"/>
          <w:b/>
          <w:sz w:val="22"/>
          <w:szCs w:val="22"/>
        </w:rPr>
        <w:t xml:space="preserve"> </w:t>
      </w:r>
      <w:r w:rsidRPr="007A6FCA">
        <w:rPr>
          <w:rFonts w:ascii="Arial" w:hAnsi="Arial" w:cs="Arial"/>
          <w:b/>
          <w:sz w:val="22"/>
          <w:szCs w:val="22"/>
        </w:rPr>
        <w:t>201</w:t>
      </w:r>
      <w:r w:rsidR="0069330D" w:rsidRPr="007A6FCA">
        <w:rPr>
          <w:rFonts w:ascii="Arial" w:hAnsi="Arial" w:cs="Arial"/>
          <w:b/>
          <w:sz w:val="22"/>
          <w:szCs w:val="22"/>
        </w:rPr>
        <w:t>6</w:t>
      </w:r>
      <w:r w:rsidRPr="007A6FCA">
        <w:rPr>
          <w:rFonts w:ascii="Arial" w:hAnsi="Arial" w:cs="Arial"/>
          <w:b/>
          <w:sz w:val="22"/>
          <w:szCs w:val="22"/>
        </w:rPr>
        <w:t xml:space="preserve">. do </w:t>
      </w:r>
      <w:r w:rsidR="006501A7" w:rsidRPr="007A6FCA">
        <w:rPr>
          <w:rFonts w:ascii="Arial" w:hAnsi="Arial" w:cs="Arial"/>
          <w:b/>
          <w:sz w:val="22"/>
          <w:szCs w:val="22"/>
        </w:rPr>
        <w:t>1</w:t>
      </w:r>
      <w:r w:rsidR="007A6FCA" w:rsidRPr="007A6FCA">
        <w:rPr>
          <w:rFonts w:ascii="Arial" w:hAnsi="Arial" w:cs="Arial"/>
          <w:b/>
          <w:sz w:val="22"/>
          <w:szCs w:val="22"/>
        </w:rPr>
        <w:t>0</w:t>
      </w:r>
      <w:r w:rsidR="00E96769" w:rsidRPr="007A6FCA">
        <w:rPr>
          <w:rFonts w:ascii="Arial" w:hAnsi="Arial" w:cs="Arial"/>
          <w:b/>
          <w:sz w:val="22"/>
          <w:szCs w:val="22"/>
        </w:rPr>
        <w:t>:00</w:t>
      </w:r>
      <w:r w:rsidRPr="007A6FCA">
        <w:rPr>
          <w:rFonts w:ascii="Arial" w:hAnsi="Arial" w:cs="Arial"/>
          <w:b/>
          <w:sz w:val="22"/>
          <w:szCs w:val="22"/>
        </w:rPr>
        <w:t xml:space="preserve"> sati</w:t>
      </w:r>
      <w:r w:rsidRPr="007A6FCA">
        <w:rPr>
          <w:rFonts w:ascii="Arial" w:hAnsi="Arial" w:cs="Arial"/>
          <w:sz w:val="22"/>
          <w:szCs w:val="22"/>
        </w:rPr>
        <w:t>.</w:t>
      </w:r>
    </w:p>
    <w:p w:rsidR="00BA1A2E" w:rsidRPr="0041480A" w:rsidRDefault="00BA1A2E" w:rsidP="00216750">
      <w:pPr>
        <w:tabs>
          <w:tab w:val="left" w:pos="935"/>
        </w:tabs>
        <w:rPr>
          <w:rFonts w:ascii="Arial" w:hAnsi="Arial" w:cs="Arial"/>
          <w:bCs/>
          <w:color w:val="000000"/>
          <w:sz w:val="22"/>
          <w:szCs w:val="22"/>
        </w:rPr>
      </w:pPr>
    </w:p>
    <w:p w:rsidR="007E5413" w:rsidRPr="0041480A" w:rsidRDefault="007E5413" w:rsidP="0043438D">
      <w:pPr>
        <w:tabs>
          <w:tab w:val="left" w:pos="374"/>
        </w:tabs>
        <w:rPr>
          <w:rFonts w:ascii="Arial" w:hAnsi="Arial" w:cs="Arial"/>
          <w:b/>
          <w:bCs/>
          <w:color w:val="000000"/>
          <w:sz w:val="22"/>
          <w:szCs w:val="22"/>
        </w:rPr>
      </w:pPr>
    </w:p>
    <w:p w:rsidR="007E5413" w:rsidRPr="0041480A" w:rsidRDefault="00FE6E03" w:rsidP="00D26974">
      <w:pPr>
        <w:numPr>
          <w:ilvl w:val="0"/>
          <w:numId w:val="12"/>
        </w:numPr>
        <w:rPr>
          <w:rFonts w:ascii="Arial" w:hAnsi="Arial" w:cs="Arial"/>
          <w:b/>
          <w:sz w:val="22"/>
          <w:szCs w:val="22"/>
        </w:rPr>
      </w:pPr>
      <w:r>
        <w:rPr>
          <w:rFonts w:ascii="Arial" w:hAnsi="Arial" w:cs="Arial"/>
          <w:b/>
          <w:bCs/>
          <w:sz w:val="22"/>
          <w:szCs w:val="22"/>
        </w:rPr>
        <w:t>O</w:t>
      </w:r>
      <w:r w:rsidR="007E5413" w:rsidRPr="0041480A">
        <w:rPr>
          <w:rFonts w:ascii="Arial" w:hAnsi="Arial" w:cs="Arial"/>
          <w:b/>
          <w:bCs/>
          <w:sz w:val="22"/>
          <w:szCs w:val="22"/>
        </w:rPr>
        <w:t>tvaranje ponuda:</w:t>
      </w:r>
    </w:p>
    <w:p w:rsidR="00C200CF" w:rsidRPr="00B67146" w:rsidRDefault="00C200CF" w:rsidP="00FD1DCB">
      <w:pPr>
        <w:ind w:left="336" w:hanging="14"/>
        <w:rPr>
          <w:rFonts w:ascii="Arial" w:hAnsi="Arial" w:cs="Arial"/>
          <w:color w:val="000000"/>
          <w:sz w:val="10"/>
          <w:szCs w:val="10"/>
        </w:rPr>
      </w:pPr>
    </w:p>
    <w:p w:rsidR="00AA7041" w:rsidRDefault="00FE6E03" w:rsidP="006E3DCC">
      <w:pPr>
        <w:ind w:left="709"/>
        <w:rPr>
          <w:rFonts w:ascii="Arial" w:hAnsi="Arial" w:cs="Arial"/>
          <w:sz w:val="22"/>
          <w:szCs w:val="22"/>
        </w:rPr>
      </w:pPr>
      <w:r>
        <w:rPr>
          <w:rFonts w:ascii="Arial" w:hAnsi="Arial" w:cs="Arial"/>
          <w:color w:val="000000"/>
          <w:sz w:val="22"/>
          <w:szCs w:val="22"/>
        </w:rPr>
        <w:t>O</w:t>
      </w:r>
      <w:r w:rsidR="00AA7041" w:rsidRPr="0041480A">
        <w:rPr>
          <w:rFonts w:ascii="Arial" w:hAnsi="Arial" w:cs="Arial"/>
          <w:color w:val="000000"/>
          <w:sz w:val="22"/>
          <w:szCs w:val="22"/>
        </w:rPr>
        <w:t>tvaranje ponuda obavit će s</w:t>
      </w:r>
      <w:r w:rsidR="0069330D">
        <w:rPr>
          <w:rFonts w:ascii="Arial" w:hAnsi="Arial" w:cs="Arial"/>
          <w:color w:val="000000"/>
          <w:sz w:val="22"/>
          <w:szCs w:val="22"/>
        </w:rPr>
        <w:t>e</w:t>
      </w:r>
      <w:r w:rsidR="007A6FCA">
        <w:rPr>
          <w:rFonts w:ascii="Arial" w:hAnsi="Arial" w:cs="Arial"/>
          <w:color w:val="000000"/>
          <w:sz w:val="22"/>
          <w:szCs w:val="22"/>
        </w:rPr>
        <w:t xml:space="preserve"> </w:t>
      </w:r>
      <w:r w:rsidR="007A6FCA" w:rsidRPr="00EC3E73">
        <w:rPr>
          <w:rFonts w:ascii="Arial" w:hAnsi="Arial" w:cs="Arial"/>
          <w:b/>
          <w:sz w:val="22"/>
          <w:szCs w:val="22"/>
        </w:rPr>
        <w:t>u</w:t>
      </w:r>
      <w:r w:rsidR="0069330D" w:rsidRPr="00EC3E73">
        <w:rPr>
          <w:rFonts w:ascii="Arial" w:hAnsi="Arial" w:cs="Arial"/>
          <w:b/>
          <w:sz w:val="22"/>
          <w:szCs w:val="22"/>
        </w:rPr>
        <w:t xml:space="preserve"> poslovnim prostorima Doma za starije osobe Dubrovnik,</w:t>
      </w:r>
      <w:r w:rsidR="00AA7041" w:rsidRPr="00EC3E73">
        <w:rPr>
          <w:rFonts w:ascii="Arial" w:hAnsi="Arial" w:cs="Arial"/>
          <w:b/>
          <w:sz w:val="22"/>
          <w:szCs w:val="22"/>
        </w:rPr>
        <w:t xml:space="preserve"> 20 000 Dubrovnik, </w:t>
      </w:r>
      <w:r w:rsidR="0069330D" w:rsidRPr="00EC3E73">
        <w:rPr>
          <w:rFonts w:ascii="Arial" w:hAnsi="Arial" w:cs="Arial"/>
          <w:b/>
          <w:sz w:val="22"/>
          <w:szCs w:val="22"/>
        </w:rPr>
        <w:t>Branitelja Dubrovnika 33</w:t>
      </w:r>
      <w:r w:rsidR="00EC3E73">
        <w:rPr>
          <w:rFonts w:ascii="Arial" w:hAnsi="Arial" w:cs="Arial"/>
          <w:b/>
          <w:sz w:val="22"/>
          <w:szCs w:val="22"/>
        </w:rPr>
        <w:t xml:space="preserve">, </w:t>
      </w:r>
      <w:r w:rsidR="007A6FCA" w:rsidRPr="00EC3E73">
        <w:rPr>
          <w:rFonts w:ascii="Arial" w:hAnsi="Arial" w:cs="Arial"/>
          <w:b/>
          <w:sz w:val="22"/>
          <w:szCs w:val="22"/>
        </w:rPr>
        <w:t xml:space="preserve"> dana 31.  Kolovoza 2016.</w:t>
      </w:r>
      <w:r w:rsidR="007A6FCA" w:rsidRPr="007A6FCA">
        <w:rPr>
          <w:rFonts w:ascii="Arial" w:hAnsi="Arial" w:cs="Arial"/>
          <w:b/>
          <w:sz w:val="22"/>
          <w:szCs w:val="22"/>
        </w:rPr>
        <w:t xml:space="preserve"> </w:t>
      </w:r>
      <w:r w:rsidR="007A6FCA">
        <w:rPr>
          <w:rFonts w:ascii="Arial" w:hAnsi="Arial" w:cs="Arial"/>
          <w:b/>
          <w:sz w:val="22"/>
          <w:szCs w:val="22"/>
        </w:rPr>
        <w:t xml:space="preserve">u </w:t>
      </w:r>
      <w:r w:rsidR="007A6FCA" w:rsidRPr="007A6FCA">
        <w:rPr>
          <w:rFonts w:ascii="Arial" w:hAnsi="Arial" w:cs="Arial"/>
          <w:b/>
          <w:sz w:val="22"/>
          <w:szCs w:val="22"/>
        </w:rPr>
        <w:t xml:space="preserve"> 10:00 sati</w:t>
      </w:r>
      <w:r w:rsidR="007A6FCA" w:rsidRPr="007A6FCA">
        <w:rPr>
          <w:rFonts w:ascii="Arial" w:hAnsi="Arial" w:cs="Arial"/>
          <w:sz w:val="22"/>
          <w:szCs w:val="22"/>
        </w:rPr>
        <w:t>.</w:t>
      </w:r>
    </w:p>
    <w:p w:rsidR="00EC3E73" w:rsidRPr="00EC3E73" w:rsidRDefault="00EC3E73" w:rsidP="006E3DCC">
      <w:pPr>
        <w:ind w:left="709"/>
        <w:rPr>
          <w:rFonts w:ascii="Arial" w:hAnsi="Arial" w:cs="Arial"/>
          <w:b/>
          <w:color w:val="000000"/>
          <w:sz w:val="22"/>
          <w:szCs w:val="22"/>
        </w:rPr>
      </w:pPr>
      <w:r w:rsidRPr="00EC3E73">
        <w:rPr>
          <w:rFonts w:ascii="Arial" w:hAnsi="Arial" w:cs="Arial"/>
          <w:b/>
          <w:sz w:val="22"/>
          <w:szCs w:val="22"/>
        </w:rPr>
        <w:t xml:space="preserve">Otvaranju ponuda mogu nazočiti svi </w:t>
      </w:r>
      <w:r w:rsidR="008B30CD">
        <w:rPr>
          <w:rFonts w:ascii="Arial" w:hAnsi="Arial" w:cs="Arial"/>
          <w:b/>
          <w:sz w:val="22"/>
          <w:szCs w:val="22"/>
        </w:rPr>
        <w:t>Po</w:t>
      </w:r>
      <w:r w:rsidRPr="00EC3E73">
        <w:rPr>
          <w:rFonts w:ascii="Arial" w:hAnsi="Arial" w:cs="Arial"/>
          <w:b/>
          <w:sz w:val="22"/>
          <w:szCs w:val="22"/>
        </w:rPr>
        <w:t>nuditelji.</w:t>
      </w:r>
    </w:p>
    <w:p w:rsidR="00AA7041" w:rsidRDefault="00AA7041" w:rsidP="006E3DCC">
      <w:pPr>
        <w:ind w:left="709"/>
        <w:rPr>
          <w:rFonts w:ascii="Arial" w:hAnsi="Arial" w:cs="Arial"/>
          <w:color w:val="000000"/>
          <w:sz w:val="22"/>
          <w:szCs w:val="22"/>
        </w:rPr>
      </w:pPr>
      <w:r w:rsidRPr="0041480A">
        <w:rPr>
          <w:rFonts w:ascii="Arial" w:hAnsi="Arial" w:cs="Arial"/>
          <w:color w:val="000000"/>
          <w:sz w:val="22"/>
          <w:szCs w:val="22"/>
        </w:rPr>
        <w:t>Ponuda pristigla nakon isteka roka za dostavu ponuda ne otvara se i obilježava kao zakašnjelo pristigla ponuda. Zakašnjela ponuda se odmah vraća ponuditelju koji ju je dostavio.</w:t>
      </w:r>
    </w:p>
    <w:p w:rsidR="00BA1A2E" w:rsidRPr="0041480A" w:rsidRDefault="00BA1A2E" w:rsidP="0043438D">
      <w:pPr>
        <w:rPr>
          <w:rFonts w:ascii="Arial" w:hAnsi="Arial" w:cs="Arial"/>
          <w:bCs/>
          <w:color w:val="000000"/>
          <w:sz w:val="22"/>
          <w:szCs w:val="22"/>
        </w:rPr>
      </w:pPr>
    </w:p>
    <w:p w:rsidR="007E5413" w:rsidRPr="0041480A" w:rsidRDefault="007E5413" w:rsidP="00D26974">
      <w:pPr>
        <w:numPr>
          <w:ilvl w:val="0"/>
          <w:numId w:val="12"/>
        </w:numPr>
        <w:rPr>
          <w:rFonts w:ascii="Arial" w:hAnsi="Arial" w:cs="Arial"/>
          <w:b/>
          <w:bCs/>
          <w:sz w:val="22"/>
          <w:szCs w:val="22"/>
        </w:rPr>
      </w:pPr>
      <w:r w:rsidRPr="0041480A">
        <w:rPr>
          <w:rFonts w:ascii="Arial" w:hAnsi="Arial" w:cs="Arial"/>
          <w:b/>
          <w:bCs/>
          <w:sz w:val="22"/>
          <w:szCs w:val="22"/>
        </w:rPr>
        <w:t>Pravo poništenja nadmetanja:</w:t>
      </w:r>
    </w:p>
    <w:p w:rsidR="00C200CF" w:rsidRPr="00AA7041" w:rsidRDefault="00C200CF" w:rsidP="00FD1DCB">
      <w:pPr>
        <w:ind w:left="360"/>
        <w:rPr>
          <w:rFonts w:ascii="Arial" w:hAnsi="Arial" w:cs="Arial"/>
          <w:sz w:val="10"/>
          <w:szCs w:val="10"/>
        </w:rPr>
      </w:pPr>
    </w:p>
    <w:p w:rsidR="007E5413" w:rsidRPr="0041480A" w:rsidRDefault="007E5413" w:rsidP="006E3DCC">
      <w:pPr>
        <w:ind w:left="709"/>
        <w:rPr>
          <w:rFonts w:ascii="Arial" w:hAnsi="Arial" w:cs="Arial"/>
          <w:sz w:val="22"/>
          <w:szCs w:val="22"/>
        </w:rPr>
      </w:pPr>
      <w:r w:rsidRPr="0041480A">
        <w:rPr>
          <w:rFonts w:ascii="Arial" w:hAnsi="Arial" w:cs="Arial"/>
          <w:sz w:val="22"/>
          <w:szCs w:val="22"/>
        </w:rPr>
        <w:t xml:space="preserve">Naručitelj zadržava pravo poništenja nadmetanja u bilo kojem trenutku prije isteka roka za </w:t>
      </w:r>
      <w:r w:rsidR="00BD3BEE" w:rsidRPr="0041480A">
        <w:rPr>
          <w:rFonts w:ascii="Arial" w:hAnsi="Arial" w:cs="Arial"/>
          <w:sz w:val="22"/>
          <w:szCs w:val="22"/>
        </w:rPr>
        <w:t xml:space="preserve">dostavu ponude </w:t>
      </w:r>
      <w:r w:rsidRPr="0041480A">
        <w:rPr>
          <w:rFonts w:ascii="Arial" w:hAnsi="Arial" w:cs="Arial"/>
          <w:sz w:val="22"/>
          <w:szCs w:val="22"/>
        </w:rPr>
        <w:t>bez preuzimanja odgovornosti naknade eventualne štete bilo kojem ponuditelju. Obavijest o poništenju odmah će biti upućena svim ponuditeljima.</w:t>
      </w:r>
    </w:p>
    <w:p w:rsidR="00BA1A2E" w:rsidRPr="0041480A" w:rsidRDefault="00BA1A2E" w:rsidP="00216750">
      <w:pPr>
        <w:rPr>
          <w:rFonts w:ascii="Arial" w:hAnsi="Arial" w:cs="Arial"/>
          <w:sz w:val="22"/>
          <w:szCs w:val="22"/>
        </w:rPr>
      </w:pPr>
    </w:p>
    <w:p w:rsidR="007E5413" w:rsidRPr="0041480A" w:rsidRDefault="007E5413" w:rsidP="00D26974">
      <w:pPr>
        <w:numPr>
          <w:ilvl w:val="0"/>
          <w:numId w:val="12"/>
        </w:numPr>
        <w:rPr>
          <w:rFonts w:ascii="Arial" w:hAnsi="Arial" w:cs="Arial"/>
          <w:b/>
          <w:bCs/>
          <w:sz w:val="22"/>
          <w:szCs w:val="22"/>
        </w:rPr>
      </w:pPr>
      <w:r w:rsidRPr="0041480A">
        <w:rPr>
          <w:rFonts w:ascii="Arial" w:hAnsi="Arial" w:cs="Arial"/>
          <w:b/>
          <w:bCs/>
          <w:sz w:val="22"/>
          <w:szCs w:val="22"/>
        </w:rPr>
        <w:t>Troškovi nadmetanja:</w:t>
      </w:r>
    </w:p>
    <w:p w:rsidR="00C200CF" w:rsidRPr="00AA7041" w:rsidRDefault="00C200CF" w:rsidP="00FD1DCB">
      <w:pPr>
        <w:ind w:left="357" w:firstLine="3"/>
        <w:rPr>
          <w:rFonts w:ascii="Arial" w:hAnsi="Arial" w:cs="Arial"/>
          <w:sz w:val="10"/>
          <w:szCs w:val="10"/>
        </w:rPr>
      </w:pPr>
    </w:p>
    <w:p w:rsidR="007E5413" w:rsidRPr="0041480A" w:rsidRDefault="00633857" w:rsidP="006E3DCC">
      <w:pPr>
        <w:ind w:left="357" w:firstLine="352"/>
        <w:rPr>
          <w:rFonts w:ascii="Arial" w:hAnsi="Arial" w:cs="Arial"/>
          <w:sz w:val="22"/>
          <w:szCs w:val="22"/>
        </w:rPr>
      </w:pPr>
      <w:r w:rsidRPr="0041480A">
        <w:rPr>
          <w:rFonts w:ascii="Arial" w:hAnsi="Arial" w:cs="Arial"/>
          <w:sz w:val="22"/>
          <w:szCs w:val="22"/>
        </w:rPr>
        <w:t>Naručitelj</w:t>
      </w:r>
      <w:r w:rsidR="007E5413" w:rsidRPr="0041480A">
        <w:rPr>
          <w:rFonts w:ascii="Arial" w:hAnsi="Arial" w:cs="Arial"/>
          <w:sz w:val="22"/>
          <w:szCs w:val="22"/>
        </w:rPr>
        <w:t xml:space="preserve"> ne snosi troškove u svezi sudjelovanja ponuditelja u ovom nadmetanju.</w:t>
      </w:r>
    </w:p>
    <w:p w:rsidR="00BA1A2E" w:rsidRPr="0041480A" w:rsidRDefault="00BA1A2E" w:rsidP="0043438D">
      <w:pPr>
        <w:rPr>
          <w:rFonts w:ascii="Arial" w:hAnsi="Arial" w:cs="Arial"/>
          <w:sz w:val="22"/>
          <w:szCs w:val="22"/>
        </w:rPr>
      </w:pPr>
    </w:p>
    <w:p w:rsidR="007E5413" w:rsidRDefault="007E5413" w:rsidP="00D26974">
      <w:pPr>
        <w:numPr>
          <w:ilvl w:val="0"/>
          <w:numId w:val="12"/>
        </w:numPr>
        <w:rPr>
          <w:rFonts w:ascii="Arial" w:hAnsi="Arial" w:cs="Arial"/>
          <w:b/>
          <w:bCs/>
          <w:sz w:val="22"/>
          <w:szCs w:val="22"/>
        </w:rPr>
      </w:pPr>
      <w:r w:rsidRPr="0041480A">
        <w:rPr>
          <w:rFonts w:ascii="Arial" w:hAnsi="Arial" w:cs="Arial"/>
          <w:b/>
          <w:bCs/>
          <w:sz w:val="22"/>
          <w:szCs w:val="22"/>
        </w:rPr>
        <w:t>Rok donošenja odluke o odabiru ili poništenja:</w:t>
      </w:r>
    </w:p>
    <w:p w:rsidR="006E3DCC" w:rsidRPr="00AA7041" w:rsidRDefault="006E3DCC" w:rsidP="006E3DCC">
      <w:pPr>
        <w:ind w:left="720"/>
        <w:rPr>
          <w:rFonts w:ascii="Arial" w:hAnsi="Arial" w:cs="Arial"/>
          <w:b/>
          <w:bCs/>
          <w:sz w:val="10"/>
          <w:szCs w:val="10"/>
        </w:rPr>
      </w:pPr>
    </w:p>
    <w:p w:rsidR="007E5413" w:rsidRPr="0041480A" w:rsidRDefault="007E5413" w:rsidP="006E3DCC">
      <w:pPr>
        <w:ind w:left="709"/>
        <w:rPr>
          <w:rFonts w:ascii="Arial" w:hAnsi="Arial" w:cs="Arial"/>
          <w:sz w:val="22"/>
          <w:szCs w:val="22"/>
        </w:rPr>
      </w:pPr>
      <w:r w:rsidRPr="0041480A">
        <w:rPr>
          <w:rFonts w:ascii="Arial" w:hAnsi="Arial" w:cs="Arial"/>
          <w:sz w:val="22"/>
          <w:szCs w:val="22"/>
        </w:rPr>
        <w:t>Naručitel</w:t>
      </w:r>
      <w:r w:rsidR="0039224B">
        <w:rPr>
          <w:rFonts w:ascii="Arial" w:hAnsi="Arial" w:cs="Arial"/>
          <w:sz w:val="22"/>
          <w:szCs w:val="22"/>
        </w:rPr>
        <w:t>j se obvezuje odabrati</w:t>
      </w:r>
      <w:r w:rsidRPr="0041480A">
        <w:rPr>
          <w:rFonts w:ascii="Arial" w:hAnsi="Arial" w:cs="Arial"/>
          <w:sz w:val="22"/>
          <w:szCs w:val="22"/>
        </w:rPr>
        <w:t xml:space="preserve"> najpovoljnijeg ponuditelja u roku od </w:t>
      </w:r>
      <w:r w:rsidR="005656CF" w:rsidRPr="0041480A">
        <w:rPr>
          <w:rFonts w:ascii="Arial" w:hAnsi="Arial" w:cs="Arial"/>
          <w:sz w:val="22"/>
          <w:szCs w:val="22"/>
        </w:rPr>
        <w:t>30</w:t>
      </w:r>
      <w:r w:rsidRPr="0041480A">
        <w:rPr>
          <w:rFonts w:ascii="Arial" w:hAnsi="Arial" w:cs="Arial"/>
          <w:sz w:val="22"/>
          <w:szCs w:val="22"/>
        </w:rPr>
        <w:t xml:space="preserve"> (</w:t>
      </w:r>
      <w:r w:rsidR="005656CF" w:rsidRPr="0041480A">
        <w:rPr>
          <w:rFonts w:ascii="Arial" w:hAnsi="Arial" w:cs="Arial"/>
          <w:sz w:val="22"/>
          <w:szCs w:val="22"/>
        </w:rPr>
        <w:t>trideset</w:t>
      </w:r>
      <w:r w:rsidRPr="0041480A">
        <w:rPr>
          <w:rFonts w:ascii="Arial" w:hAnsi="Arial" w:cs="Arial"/>
          <w:sz w:val="22"/>
          <w:szCs w:val="22"/>
        </w:rPr>
        <w:t>) dana računajući od dana isteka roka za dostavu ponuda</w:t>
      </w:r>
      <w:r w:rsidR="0039224B">
        <w:rPr>
          <w:rFonts w:ascii="Arial" w:hAnsi="Arial" w:cs="Arial"/>
          <w:sz w:val="22"/>
          <w:szCs w:val="22"/>
        </w:rPr>
        <w:t xml:space="preserve"> i dostaviti Obavijest o odabiru ponude Ponuditeljima koji su dostavili ponude sukladno</w:t>
      </w:r>
      <w:r w:rsidR="0039224B" w:rsidRPr="0039224B">
        <w:rPr>
          <w:rFonts w:ascii="Arial" w:hAnsi="Arial" w:cs="Arial"/>
          <w:sz w:val="22"/>
          <w:szCs w:val="22"/>
        </w:rPr>
        <w:t xml:space="preserve"> </w:t>
      </w:r>
      <w:r w:rsidR="0069330D">
        <w:rPr>
          <w:rFonts w:ascii="Arial" w:hAnsi="Arial" w:cs="Arial"/>
          <w:sz w:val="22"/>
          <w:szCs w:val="22"/>
        </w:rPr>
        <w:t>članku 5</w:t>
      </w:r>
      <w:r w:rsidR="0039224B">
        <w:rPr>
          <w:rFonts w:ascii="Arial" w:hAnsi="Arial" w:cs="Arial"/>
          <w:sz w:val="22"/>
          <w:szCs w:val="22"/>
        </w:rPr>
        <w:t xml:space="preserve">. </w:t>
      </w:r>
      <w:r w:rsidR="0069330D">
        <w:rPr>
          <w:rFonts w:ascii="Arial" w:hAnsi="Arial" w:cs="Arial"/>
          <w:sz w:val="22"/>
          <w:szCs w:val="22"/>
        </w:rPr>
        <w:t>Pravilnika o nabavi roba, radova i usluga male vrijednosti na koje se ne primjenjuje ZJN (Broj: 683/13, 31. Prosinca 2013.)</w:t>
      </w:r>
      <w:r w:rsidR="0039224B">
        <w:rPr>
          <w:rFonts w:ascii="Arial" w:hAnsi="Arial" w:cs="Arial"/>
          <w:sz w:val="22"/>
          <w:szCs w:val="22"/>
        </w:rPr>
        <w:t xml:space="preserve"> </w:t>
      </w:r>
      <w:r w:rsidRPr="0041480A">
        <w:rPr>
          <w:rFonts w:ascii="Arial" w:hAnsi="Arial" w:cs="Arial"/>
          <w:sz w:val="22"/>
          <w:szCs w:val="22"/>
        </w:rPr>
        <w:t>.</w:t>
      </w:r>
    </w:p>
    <w:p w:rsidR="005B6DE8" w:rsidRPr="007A0EDC" w:rsidRDefault="005B6DE8" w:rsidP="000415F1">
      <w:pPr>
        <w:jc w:val="left"/>
        <w:rPr>
          <w:rFonts w:ascii="Arial" w:hAnsi="Arial" w:cs="Arial"/>
          <w:sz w:val="22"/>
          <w:szCs w:val="22"/>
        </w:rPr>
      </w:pPr>
    </w:p>
    <w:p w:rsidR="007A0EDC" w:rsidRPr="007A0EDC" w:rsidRDefault="007A0EDC" w:rsidP="00D26974">
      <w:pPr>
        <w:pStyle w:val="ListParagraph"/>
        <w:numPr>
          <w:ilvl w:val="0"/>
          <w:numId w:val="9"/>
        </w:numPr>
        <w:rPr>
          <w:rFonts w:ascii="Arial" w:hAnsi="Arial" w:cs="Arial"/>
          <w:b/>
          <w:sz w:val="22"/>
          <w:szCs w:val="22"/>
        </w:rPr>
      </w:pPr>
      <w:proofErr w:type="spellStart"/>
      <w:r w:rsidRPr="007A0EDC">
        <w:rPr>
          <w:rFonts w:ascii="Arial" w:hAnsi="Arial" w:cs="Arial"/>
          <w:b/>
          <w:sz w:val="22"/>
          <w:szCs w:val="22"/>
        </w:rPr>
        <w:t>Ostalo</w:t>
      </w:r>
      <w:proofErr w:type="spellEnd"/>
    </w:p>
    <w:p w:rsidR="007A0EDC" w:rsidRPr="007A0EDC" w:rsidRDefault="007A0EDC" w:rsidP="007A0EDC">
      <w:pPr>
        <w:ind w:left="348"/>
        <w:jc w:val="left"/>
        <w:rPr>
          <w:rFonts w:ascii="Arial" w:hAnsi="Arial" w:cs="Arial"/>
          <w:sz w:val="22"/>
          <w:szCs w:val="22"/>
        </w:rPr>
      </w:pPr>
    </w:p>
    <w:p w:rsidR="007A0EDC" w:rsidRDefault="007A0EDC" w:rsidP="000415F1">
      <w:pPr>
        <w:ind w:left="709"/>
        <w:rPr>
          <w:rFonts w:ascii="Arial" w:hAnsi="Arial" w:cs="Arial"/>
          <w:sz w:val="22"/>
          <w:szCs w:val="22"/>
        </w:rPr>
      </w:pPr>
      <w:r w:rsidRPr="007A0EDC">
        <w:rPr>
          <w:rFonts w:ascii="Arial" w:hAnsi="Arial" w:cs="Arial"/>
          <w:sz w:val="22"/>
          <w:szCs w:val="22"/>
        </w:rPr>
        <w:t>Na sva pitanja koja se tiču ponuda, uvjeta, načina i postupka nabave, a nisu regulirana o</w:t>
      </w:r>
      <w:r w:rsidR="0039224B">
        <w:rPr>
          <w:rFonts w:ascii="Arial" w:hAnsi="Arial" w:cs="Arial"/>
          <w:sz w:val="22"/>
          <w:szCs w:val="22"/>
        </w:rPr>
        <w:t>vom Dokumentacijom</w:t>
      </w:r>
      <w:r w:rsidRPr="007A0EDC">
        <w:rPr>
          <w:rFonts w:ascii="Arial" w:hAnsi="Arial" w:cs="Arial"/>
          <w:sz w:val="22"/>
          <w:szCs w:val="22"/>
        </w:rPr>
        <w:t xml:space="preserve"> primjenjivati će se odredbe </w:t>
      </w:r>
      <w:r w:rsidR="0069330D">
        <w:rPr>
          <w:rFonts w:ascii="Arial" w:hAnsi="Arial" w:cs="Arial"/>
          <w:sz w:val="22"/>
          <w:szCs w:val="22"/>
        </w:rPr>
        <w:t>Pravilnika o nabavi roba, radova i usluga male vrijednosti na koje se ne primjenjuje ZJN (Broj: 683/13, 31. Prosinca 2013.)</w:t>
      </w:r>
    </w:p>
    <w:p w:rsidR="004043D2" w:rsidRPr="000415F1" w:rsidRDefault="004043D2" w:rsidP="004043D2">
      <w:pPr>
        <w:pBdr>
          <w:bottom w:val="single" w:sz="4" w:space="1" w:color="auto"/>
        </w:pBdr>
        <w:ind w:left="709"/>
        <w:rPr>
          <w:rFonts w:ascii="Arial" w:hAnsi="Arial" w:cs="Arial"/>
          <w:sz w:val="22"/>
          <w:szCs w:val="22"/>
        </w:rPr>
      </w:pPr>
    </w:p>
    <w:p w:rsidR="001412AF" w:rsidRDefault="009610C0" w:rsidP="001412AF">
      <w:pPr>
        <w:rPr>
          <w:rFonts w:ascii="Arial" w:hAnsi="Arial" w:cs="Arial"/>
          <w:b/>
          <w:sz w:val="22"/>
          <w:szCs w:val="22"/>
        </w:rPr>
      </w:pPr>
      <w:r>
        <w:rPr>
          <w:rFonts w:ascii="Arial" w:hAnsi="Arial" w:cs="Arial"/>
          <w:b/>
          <w:sz w:val="22"/>
          <w:szCs w:val="22"/>
        </w:rPr>
        <w:br w:type="page"/>
      </w:r>
    </w:p>
    <w:p w:rsidR="00C909DD" w:rsidRPr="00C909DD" w:rsidRDefault="00C909DD" w:rsidP="001412AF">
      <w:pPr>
        <w:rPr>
          <w:rFonts w:ascii="Arial" w:hAnsi="Arial" w:cs="Arial"/>
          <w:b/>
          <w:sz w:val="10"/>
          <w:szCs w:val="10"/>
        </w:rPr>
      </w:pPr>
    </w:p>
    <w:p w:rsidR="00C909DD" w:rsidRPr="00FD02CB" w:rsidRDefault="00C909DD" w:rsidP="00FD02CB">
      <w:pPr>
        <w:pBdr>
          <w:top w:val="single" w:sz="4" w:space="1" w:color="auto"/>
          <w:left w:val="single" w:sz="4" w:space="4" w:color="auto"/>
          <w:bottom w:val="single" w:sz="4" w:space="1" w:color="auto"/>
          <w:right w:val="single" w:sz="4" w:space="4" w:color="auto"/>
        </w:pBdr>
        <w:ind w:left="7788"/>
        <w:jc w:val="right"/>
        <w:rPr>
          <w:rFonts w:ascii="Arial" w:hAnsi="Arial" w:cs="Arial"/>
          <w:b/>
          <w:i/>
          <w:sz w:val="32"/>
          <w:szCs w:val="32"/>
        </w:rPr>
      </w:pPr>
      <w:r w:rsidRPr="00EC3E73">
        <w:rPr>
          <w:rFonts w:ascii="Arial" w:hAnsi="Arial" w:cs="Arial"/>
          <w:b/>
          <w:i/>
          <w:sz w:val="32"/>
          <w:szCs w:val="32"/>
        </w:rPr>
        <w:t>Prilog</w:t>
      </w:r>
      <w:r w:rsidR="00EC3E73">
        <w:rPr>
          <w:rFonts w:ascii="Arial" w:hAnsi="Arial" w:cs="Arial"/>
          <w:b/>
          <w:i/>
          <w:sz w:val="32"/>
          <w:szCs w:val="32"/>
        </w:rPr>
        <w:t xml:space="preserve"> 1</w:t>
      </w:r>
      <w:r w:rsidRPr="00EC3E73">
        <w:rPr>
          <w:rFonts w:ascii="Arial" w:hAnsi="Arial" w:cs="Arial"/>
          <w:b/>
          <w:i/>
          <w:sz w:val="32"/>
          <w:szCs w:val="32"/>
        </w:rPr>
        <w:t>.</w:t>
      </w:r>
    </w:p>
    <w:p w:rsidR="003A3B8A" w:rsidRDefault="003A3B8A" w:rsidP="00C909DD">
      <w:pPr>
        <w:jc w:val="center"/>
        <w:rPr>
          <w:b/>
        </w:rPr>
      </w:pPr>
    </w:p>
    <w:p w:rsidR="00EC3E73" w:rsidRPr="00EC3E73" w:rsidRDefault="009638BF" w:rsidP="00EC3E73">
      <w:pPr>
        <w:jc w:val="center"/>
        <w:rPr>
          <w:rFonts w:ascii="Arial" w:hAnsi="Arial" w:cs="Arial"/>
          <w:b/>
          <w:sz w:val="32"/>
          <w:szCs w:val="32"/>
        </w:rPr>
      </w:pPr>
      <w:r w:rsidRPr="00EC3E73">
        <w:rPr>
          <w:rFonts w:ascii="Arial" w:hAnsi="Arial" w:cs="Arial"/>
          <w:b/>
          <w:sz w:val="32"/>
          <w:szCs w:val="32"/>
        </w:rPr>
        <w:t xml:space="preserve">OBRAZAC – PROJEKTNI ZADATAK </w:t>
      </w:r>
      <w:r w:rsidR="00EC3E73" w:rsidRPr="00EC3E73">
        <w:rPr>
          <w:rFonts w:ascii="Arial" w:hAnsi="Arial" w:cs="Arial"/>
          <w:b/>
          <w:sz w:val="32"/>
          <w:szCs w:val="32"/>
        </w:rPr>
        <w:t>–</w:t>
      </w:r>
    </w:p>
    <w:p w:rsidR="00EC3E73" w:rsidRDefault="00EC3E73" w:rsidP="00117BFC">
      <w:pPr>
        <w:jc w:val="left"/>
        <w:rPr>
          <w:rFonts w:ascii="Arial" w:hAnsi="Arial" w:cs="Arial"/>
          <w:b/>
          <w:sz w:val="22"/>
          <w:szCs w:val="22"/>
        </w:rPr>
      </w:pPr>
    </w:p>
    <w:p w:rsidR="00C909DD" w:rsidRPr="00EC3E73" w:rsidRDefault="009638BF" w:rsidP="00EC3E73">
      <w:pPr>
        <w:jc w:val="center"/>
        <w:rPr>
          <w:rFonts w:ascii="Arial" w:hAnsi="Arial" w:cs="Arial"/>
          <w:b/>
          <w:sz w:val="32"/>
          <w:szCs w:val="32"/>
        </w:rPr>
      </w:pPr>
      <w:r w:rsidRPr="00EC3E73">
        <w:rPr>
          <w:rFonts w:ascii="Arial" w:hAnsi="Arial" w:cs="Arial"/>
          <w:b/>
          <w:sz w:val="32"/>
          <w:szCs w:val="32"/>
        </w:rPr>
        <w:t>TEHNIČKE SPECIFIKACIJE PREDMETA NABAVE</w:t>
      </w:r>
    </w:p>
    <w:p w:rsidR="002C0EF3" w:rsidRDefault="002C0EF3">
      <w:pPr>
        <w:jc w:val="left"/>
        <w:rPr>
          <w:rFonts w:ascii="Arial" w:hAnsi="Arial" w:cs="Arial"/>
          <w:b/>
          <w:sz w:val="22"/>
          <w:szCs w:val="22"/>
        </w:rPr>
      </w:pPr>
    </w:p>
    <w:p w:rsidR="00C0799C" w:rsidRDefault="00C0799C" w:rsidP="00C0799C">
      <w:pPr>
        <w:outlineLvl w:val="0"/>
      </w:pPr>
    </w:p>
    <w:p w:rsidR="00C0799C" w:rsidRPr="008B30CD" w:rsidRDefault="00C0799C" w:rsidP="00C0799C">
      <w:pPr>
        <w:outlineLvl w:val="0"/>
        <w:rPr>
          <w:b/>
        </w:rPr>
      </w:pPr>
      <w:r>
        <w:tab/>
      </w:r>
      <w:r w:rsidRPr="008B30CD">
        <w:t xml:space="preserve">Postojeća zgrada izgrađena je u zaštićenoj povijesnoj zoni  Grada Dubrovnika, na lokaciji u predjelu Pila i Parka Gradac.  Zgrada izlazi na glavnu prometnicu i ima parking. Konzervatori su suglasni s nadogradnjom jedne etaže postojećeg objekta.Cilj ovog projekta je povećati kapacitet i kvalitetu usluge, te uskladiti objekt s propisanim minimalnim standardima za </w:t>
      </w:r>
      <w:r w:rsidRPr="008B30CD">
        <w:rPr>
          <w:b/>
        </w:rPr>
        <w:t xml:space="preserve">funkciju </w:t>
      </w:r>
      <w:r w:rsidRPr="008B30CD">
        <w:t>doma.</w:t>
      </w:r>
      <w:r w:rsidRPr="008B30CD">
        <w:rPr>
          <w:b/>
        </w:rPr>
        <w:t xml:space="preserve"> </w:t>
      </w:r>
    </w:p>
    <w:p w:rsidR="00C0799C" w:rsidRPr="008B30CD" w:rsidRDefault="00C0799C" w:rsidP="00C0799C">
      <w:pPr>
        <w:spacing w:line="360" w:lineRule="auto"/>
      </w:pPr>
    </w:p>
    <w:p w:rsidR="00A7148D" w:rsidRDefault="00C0799C" w:rsidP="00291A8A">
      <w:pPr>
        <w:jc w:val="center"/>
        <w:rPr>
          <w:b/>
          <w:sz w:val="28"/>
          <w:szCs w:val="28"/>
        </w:rPr>
      </w:pPr>
      <w:r w:rsidRPr="00291A8A">
        <w:rPr>
          <w:b/>
          <w:sz w:val="28"/>
          <w:szCs w:val="28"/>
        </w:rPr>
        <w:t>1.  PROJEKTNA DOKUMENTACIJA</w:t>
      </w:r>
    </w:p>
    <w:p w:rsidR="00291A8A" w:rsidRPr="00291A8A" w:rsidRDefault="00291A8A" w:rsidP="00291A8A">
      <w:pPr>
        <w:jc w:val="center"/>
        <w:rPr>
          <w:b/>
          <w:sz w:val="28"/>
          <w:szCs w:val="28"/>
        </w:rPr>
      </w:pPr>
    </w:p>
    <w:p w:rsidR="00291A8A" w:rsidRDefault="00291A8A" w:rsidP="00612826"/>
    <w:p w:rsidR="00A7148D" w:rsidRPr="00291A8A" w:rsidRDefault="00A7148D" w:rsidP="00A7148D">
      <w:pPr>
        <w:outlineLvl w:val="0"/>
        <w:rPr>
          <w:b/>
          <w:u w:val="single"/>
        </w:rPr>
      </w:pPr>
      <w:r w:rsidRPr="00291A8A">
        <w:rPr>
          <w:b/>
          <w:u w:val="single"/>
        </w:rPr>
        <w:t>1.1. PROVJERA I DOPUNA DOKUMENTACIJE POSTOJEĆEG STANJA OBJEKTA</w:t>
      </w:r>
    </w:p>
    <w:p w:rsidR="00A7148D" w:rsidRDefault="00A7148D" w:rsidP="00A7148D">
      <w:pPr>
        <w:outlineLvl w:val="0"/>
        <w:rPr>
          <w:b/>
          <w:u w:val="single"/>
        </w:rPr>
      </w:pPr>
    </w:p>
    <w:p w:rsidR="00C0799C" w:rsidRPr="00A7148D" w:rsidRDefault="00C0799C" w:rsidP="00A7148D">
      <w:pPr>
        <w:outlineLvl w:val="0"/>
        <w:rPr>
          <w:b/>
          <w:u w:val="single"/>
        </w:rPr>
      </w:pPr>
      <w:r>
        <w:rPr>
          <w:b/>
        </w:rPr>
        <w:t>Projektantu se dostavlja sljedeća dokumentacija postojećeg stanja</w:t>
      </w:r>
      <w:r>
        <w:t>:</w:t>
      </w:r>
    </w:p>
    <w:p w:rsidR="00A7148D" w:rsidRDefault="00A7148D" w:rsidP="00C0799C">
      <w:pPr>
        <w:pStyle w:val="ListParagraph"/>
        <w:outlineLvl w:val="0"/>
      </w:pPr>
    </w:p>
    <w:p w:rsidR="00C0799C" w:rsidRDefault="008131FD" w:rsidP="00D26974">
      <w:pPr>
        <w:pStyle w:val="ListParagraph"/>
        <w:numPr>
          <w:ilvl w:val="0"/>
          <w:numId w:val="14"/>
        </w:numPr>
        <w:spacing w:line="360" w:lineRule="auto"/>
        <w:jc w:val="both"/>
      </w:pPr>
      <w:proofErr w:type="spellStart"/>
      <w:r>
        <w:t>A</w:t>
      </w:r>
      <w:r w:rsidR="00C0799C">
        <w:t>rhitektonski</w:t>
      </w:r>
      <w:proofErr w:type="spellEnd"/>
      <w:r w:rsidR="00C0799C">
        <w:t xml:space="preserve"> </w:t>
      </w:r>
      <w:proofErr w:type="spellStart"/>
      <w:r w:rsidR="00C0799C">
        <w:t>snimak</w:t>
      </w:r>
      <w:proofErr w:type="spellEnd"/>
      <w:r w:rsidR="00C0799C">
        <w:t xml:space="preserve"> </w:t>
      </w:r>
      <w:proofErr w:type="spellStart"/>
      <w:r w:rsidR="00C0799C">
        <w:t>izvedenog</w:t>
      </w:r>
      <w:proofErr w:type="spellEnd"/>
      <w:r w:rsidR="00C0799C">
        <w:t xml:space="preserve"> </w:t>
      </w:r>
      <w:proofErr w:type="spellStart"/>
      <w:r w:rsidR="00C0799C">
        <w:t>stanja</w:t>
      </w:r>
      <w:proofErr w:type="spellEnd"/>
      <w:r w:rsidR="00C0799C">
        <w:t xml:space="preserve"> </w:t>
      </w:r>
    </w:p>
    <w:p w:rsidR="00C0799C" w:rsidRDefault="00C0799C" w:rsidP="00D26974">
      <w:pPr>
        <w:pStyle w:val="ListParagraph"/>
        <w:numPr>
          <w:ilvl w:val="0"/>
          <w:numId w:val="14"/>
        </w:numPr>
        <w:spacing w:line="360" w:lineRule="auto"/>
        <w:jc w:val="both"/>
      </w:pPr>
      <w:proofErr w:type="spellStart"/>
      <w:r>
        <w:t>Rješenje</w:t>
      </w:r>
      <w:proofErr w:type="spellEnd"/>
      <w:r>
        <w:t xml:space="preserve"> </w:t>
      </w:r>
      <w:proofErr w:type="spellStart"/>
      <w:r>
        <w:t>Upravnog</w:t>
      </w:r>
      <w:proofErr w:type="spellEnd"/>
      <w:r>
        <w:t xml:space="preserve"> </w:t>
      </w:r>
      <w:proofErr w:type="spellStart"/>
      <w:r>
        <w:t>odjela</w:t>
      </w:r>
      <w:proofErr w:type="spellEnd"/>
      <w:r>
        <w:t xml:space="preserve"> </w:t>
      </w:r>
      <w:proofErr w:type="spellStart"/>
      <w:r>
        <w:t>za</w:t>
      </w:r>
      <w:proofErr w:type="spellEnd"/>
      <w:r>
        <w:t xml:space="preserve"> </w:t>
      </w:r>
      <w:proofErr w:type="spellStart"/>
      <w:r>
        <w:t>izdavanje</w:t>
      </w:r>
      <w:proofErr w:type="spellEnd"/>
      <w:r>
        <w:t xml:space="preserve"> </w:t>
      </w:r>
      <w:proofErr w:type="spellStart"/>
      <w:r>
        <w:t>i</w:t>
      </w:r>
      <w:proofErr w:type="spellEnd"/>
      <w:r>
        <w:t xml:space="preserve"> </w:t>
      </w:r>
      <w:proofErr w:type="spellStart"/>
      <w:r>
        <w:t>provedbu</w:t>
      </w:r>
      <w:proofErr w:type="spellEnd"/>
      <w:r>
        <w:t xml:space="preserve"> </w:t>
      </w:r>
      <w:proofErr w:type="spellStart"/>
      <w:r>
        <w:t>dokumenata</w:t>
      </w:r>
      <w:proofErr w:type="spellEnd"/>
      <w:r>
        <w:t xml:space="preserve"> </w:t>
      </w:r>
      <w:proofErr w:type="spellStart"/>
      <w:r>
        <w:t>prostornog</w:t>
      </w:r>
      <w:proofErr w:type="spellEnd"/>
      <w:r>
        <w:t xml:space="preserve"> </w:t>
      </w:r>
      <w:proofErr w:type="spellStart"/>
      <w:r>
        <w:t>uređenja</w:t>
      </w:r>
      <w:proofErr w:type="spellEnd"/>
      <w:r>
        <w:t xml:space="preserve"> </w:t>
      </w:r>
      <w:proofErr w:type="spellStart"/>
      <w:r>
        <w:t>i</w:t>
      </w:r>
      <w:proofErr w:type="spellEnd"/>
      <w:r>
        <w:t xml:space="preserve"> </w:t>
      </w:r>
      <w:proofErr w:type="spellStart"/>
      <w:r>
        <w:t>gradnje</w:t>
      </w:r>
      <w:proofErr w:type="spellEnd"/>
      <w:r>
        <w:t xml:space="preserve"> </w:t>
      </w:r>
      <w:proofErr w:type="spellStart"/>
      <w:r>
        <w:t>Grada</w:t>
      </w:r>
      <w:proofErr w:type="spellEnd"/>
      <w:r>
        <w:t xml:space="preserve"> </w:t>
      </w:r>
      <w:proofErr w:type="spellStart"/>
      <w:r>
        <w:t>Dubrovnika</w:t>
      </w:r>
      <w:proofErr w:type="spellEnd"/>
      <w:r>
        <w:t xml:space="preserve"> o </w:t>
      </w:r>
      <w:proofErr w:type="spellStart"/>
      <w:r>
        <w:t>izvedenom</w:t>
      </w:r>
      <w:proofErr w:type="spellEnd"/>
      <w:r>
        <w:t xml:space="preserve"> </w:t>
      </w:r>
      <w:proofErr w:type="spellStart"/>
      <w:r>
        <w:t>stanju</w:t>
      </w:r>
      <w:proofErr w:type="spellEnd"/>
      <w:r>
        <w:t>.</w:t>
      </w:r>
    </w:p>
    <w:p w:rsidR="00C0799C" w:rsidRDefault="00C0799C" w:rsidP="00D26974">
      <w:pPr>
        <w:pStyle w:val="ListParagraph"/>
        <w:numPr>
          <w:ilvl w:val="0"/>
          <w:numId w:val="14"/>
        </w:numPr>
        <w:spacing w:line="360" w:lineRule="auto"/>
        <w:jc w:val="both"/>
      </w:pPr>
      <w:proofErr w:type="spellStart"/>
      <w:r>
        <w:t>Projekt</w:t>
      </w:r>
      <w:proofErr w:type="spellEnd"/>
      <w:r>
        <w:t xml:space="preserve"> </w:t>
      </w:r>
      <w:proofErr w:type="spellStart"/>
      <w:r>
        <w:t>ugradnje</w:t>
      </w:r>
      <w:proofErr w:type="spellEnd"/>
      <w:r>
        <w:t xml:space="preserve"> </w:t>
      </w:r>
      <w:proofErr w:type="spellStart"/>
      <w:r>
        <w:t>lift</w:t>
      </w:r>
      <w:r w:rsidR="00FD02CB">
        <w:t>a</w:t>
      </w:r>
      <w:proofErr w:type="spellEnd"/>
    </w:p>
    <w:p w:rsidR="00C0799C" w:rsidRDefault="00C0799C" w:rsidP="00D26974">
      <w:pPr>
        <w:pStyle w:val="ListParagraph"/>
        <w:numPr>
          <w:ilvl w:val="0"/>
          <w:numId w:val="14"/>
        </w:numPr>
        <w:outlineLvl w:val="0"/>
      </w:pPr>
      <w:proofErr w:type="spellStart"/>
      <w:proofErr w:type="gramStart"/>
      <w:r>
        <w:t>dokumentaciju</w:t>
      </w:r>
      <w:proofErr w:type="spellEnd"/>
      <w:proofErr w:type="gramEnd"/>
      <w:r>
        <w:t xml:space="preserve"> o </w:t>
      </w:r>
      <w:proofErr w:type="spellStart"/>
      <w:r>
        <w:t>istražnim</w:t>
      </w:r>
      <w:proofErr w:type="spellEnd"/>
      <w:r>
        <w:t xml:space="preserve"> </w:t>
      </w:r>
      <w:proofErr w:type="spellStart"/>
      <w:r>
        <w:t>radovima</w:t>
      </w:r>
      <w:proofErr w:type="spellEnd"/>
      <w:r>
        <w:t xml:space="preserve"> u </w:t>
      </w:r>
      <w:proofErr w:type="spellStart"/>
      <w:r>
        <w:t>cilju</w:t>
      </w:r>
      <w:proofErr w:type="spellEnd"/>
      <w:r>
        <w:t xml:space="preserve"> </w:t>
      </w:r>
      <w:proofErr w:type="spellStart"/>
      <w:r>
        <w:t>utvrđivanja</w:t>
      </w:r>
      <w:proofErr w:type="spellEnd"/>
      <w:r>
        <w:t xml:space="preserve"> </w:t>
      </w:r>
      <w:proofErr w:type="spellStart"/>
      <w:r>
        <w:t>mehaničke</w:t>
      </w:r>
      <w:proofErr w:type="spellEnd"/>
      <w:r>
        <w:t xml:space="preserve"> </w:t>
      </w:r>
      <w:proofErr w:type="spellStart"/>
      <w:r>
        <w:t>stabilnosti</w:t>
      </w:r>
      <w:proofErr w:type="spellEnd"/>
      <w:r>
        <w:t xml:space="preserve"> </w:t>
      </w:r>
      <w:proofErr w:type="spellStart"/>
      <w:r>
        <w:t>postojećeg</w:t>
      </w:r>
      <w:proofErr w:type="spellEnd"/>
      <w:r>
        <w:t xml:space="preserve"> </w:t>
      </w:r>
      <w:proofErr w:type="spellStart"/>
      <w:r>
        <w:t>stanja</w:t>
      </w:r>
      <w:proofErr w:type="spellEnd"/>
      <w:r>
        <w:t xml:space="preserve"> </w:t>
      </w:r>
      <w:proofErr w:type="spellStart"/>
      <w:r>
        <w:t>objekta</w:t>
      </w:r>
      <w:proofErr w:type="spellEnd"/>
      <w:r>
        <w:t xml:space="preserve">, </w:t>
      </w:r>
      <w:proofErr w:type="spellStart"/>
      <w:r>
        <w:t>koju</w:t>
      </w:r>
      <w:proofErr w:type="spellEnd"/>
      <w:r>
        <w:t xml:space="preserve"> je </w:t>
      </w:r>
      <w:proofErr w:type="spellStart"/>
      <w:r>
        <w:t>izradila</w:t>
      </w:r>
      <w:proofErr w:type="spellEnd"/>
      <w:r>
        <w:t xml:space="preserve"> </w:t>
      </w:r>
      <w:proofErr w:type="spellStart"/>
      <w:r>
        <w:t>tvrtka</w:t>
      </w:r>
      <w:proofErr w:type="spellEnd"/>
      <w:r>
        <w:t xml:space="preserve"> APSIDA </w:t>
      </w:r>
      <w:proofErr w:type="spellStart"/>
      <w:r>
        <w:t>d.o.o</w:t>
      </w:r>
      <w:proofErr w:type="spellEnd"/>
      <w:r>
        <w:t xml:space="preserve">. </w:t>
      </w:r>
      <w:proofErr w:type="spellStart"/>
      <w:r>
        <w:t>za</w:t>
      </w:r>
      <w:proofErr w:type="spellEnd"/>
      <w:r>
        <w:t xml:space="preserve"> </w:t>
      </w:r>
      <w:proofErr w:type="spellStart"/>
      <w:r>
        <w:t>projektiranje</w:t>
      </w:r>
      <w:proofErr w:type="spellEnd"/>
      <w:r>
        <w:t xml:space="preserve">, </w:t>
      </w:r>
      <w:proofErr w:type="spellStart"/>
      <w:r>
        <w:t>inženjering</w:t>
      </w:r>
      <w:proofErr w:type="spellEnd"/>
      <w:r>
        <w:t xml:space="preserve"> </w:t>
      </w:r>
      <w:proofErr w:type="spellStart"/>
      <w:r>
        <w:t>i</w:t>
      </w:r>
      <w:proofErr w:type="spellEnd"/>
      <w:r>
        <w:t xml:space="preserve"> </w:t>
      </w:r>
      <w:proofErr w:type="spellStart"/>
      <w:r>
        <w:t>usluge</w:t>
      </w:r>
      <w:proofErr w:type="spellEnd"/>
      <w:r>
        <w:t xml:space="preserve"> 2008. </w:t>
      </w:r>
      <w:proofErr w:type="spellStart"/>
      <w:r>
        <w:t>Godine</w:t>
      </w:r>
      <w:proofErr w:type="spellEnd"/>
      <w:r>
        <w:t>.</w:t>
      </w:r>
    </w:p>
    <w:p w:rsidR="00C0799C" w:rsidRDefault="00C0799C" w:rsidP="00C0799C">
      <w:pPr>
        <w:outlineLvl w:val="0"/>
      </w:pPr>
    </w:p>
    <w:p w:rsidR="00C0799C" w:rsidRDefault="00C0799C" w:rsidP="00C0799C">
      <w:pPr>
        <w:outlineLvl w:val="0"/>
      </w:pPr>
      <w:r>
        <w:t>Dostavljenu dokumentaciju Izvršitelj je dužan provjeriti i dopuniti i  i elektronski obraditi  na nivo razrade koji je potreban za izradu predmetne projektne dokumentacije.</w:t>
      </w:r>
    </w:p>
    <w:p w:rsidR="00C0799C" w:rsidRDefault="00C0799C" w:rsidP="00C0799C">
      <w:pPr>
        <w:outlineLvl w:val="0"/>
        <w:rPr>
          <w:b/>
        </w:rPr>
      </w:pPr>
    </w:p>
    <w:p w:rsidR="00A7148D" w:rsidRPr="00A7148D" w:rsidRDefault="00C0799C" w:rsidP="00A7148D">
      <w:pPr>
        <w:outlineLvl w:val="0"/>
        <w:rPr>
          <w:b/>
          <w:u w:val="single"/>
        </w:rPr>
      </w:pPr>
      <w:r w:rsidRPr="00A7148D">
        <w:rPr>
          <w:b/>
          <w:u w:val="single"/>
        </w:rPr>
        <w:t>1.2.</w:t>
      </w:r>
      <w:r w:rsidR="00A7148D">
        <w:rPr>
          <w:b/>
          <w:u w:val="single"/>
        </w:rPr>
        <w:t xml:space="preserve"> </w:t>
      </w:r>
      <w:r w:rsidRPr="00A7148D">
        <w:rPr>
          <w:b/>
          <w:u w:val="single"/>
        </w:rPr>
        <w:t xml:space="preserve">ANALIZA POSTOJEĆIH SADRŽAJA U OBJEKTU </w:t>
      </w:r>
      <w:r w:rsidR="00A7148D">
        <w:rPr>
          <w:b/>
          <w:sz w:val="28"/>
          <w:szCs w:val="28"/>
        </w:rPr>
        <w:t xml:space="preserve"> </w:t>
      </w:r>
    </w:p>
    <w:p w:rsidR="00C0799C" w:rsidRDefault="00C0799C" w:rsidP="00C0799C">
      <w:pPr>
        <w:outlineLvl w:val="0"/>
      </w:pPr>
    </w:p>
    <w:p w:rsidR="00C0799C" w:rsidRDefault="00C0799C" w:rsidP="00C0799C">
      <w:pPr>
        <w:outlineLvl w:val="0"/>
      </w:pPr>
      <w:r>
        <w:rPr>
          <w:b/>
        </w:rPr>
        <w:t>1.2.1.Dom sada ima pet etaža</w:t>
      </w:r>
      <w:r>
        <w:t xml:space="preserve"> ( po cca 500,00 m2): podrum, prizemlje i tri kata, a  postojeća </w:t>
      </w:r>
    </w:p>
    <w:p w:rsidR="00FD02CB" w:rsidRDefault="00C0799C" w:rsidP="00C0799C">
      <w:pPr>
        <w:outlineLvl w:val="0"/>
      </w:pPr>
      <w:r>
        <w:t xml:space="preserve">         organizacija prostora  je slijedeća:</w:t>
      </w:r>
    </w:p>
    <w:p w:rsidR="00C0799C" w:rsidRDefault="00C0799C" w:rsidP="00C0799C">
      <w:pPr>
        <w:outlineLvl w:val="0"/>
      </w:pPr>
    </w:p>
    <w:p w:rsidR="00C0799C" w:rsidRDefault="00C0799C" w:rsidP="00C0799C">
      <w:pPr>
        <w:spacing w:line="360" w:lineRule="auto"/>
      </w:pPr>
      <w:r>
        <w:rPr>
          <w:b/>
        </w:rPr>
        <w:t xml:space="preserve">       Stambeni dio  - III kat</w:t>
      </w:r>
      <w:r>
        <w:t xml:space="preserve"> </w:t>
      </w:r>
    </w:p>
    <w:p w:rsidR="00C0799C" w:rsidRDefault="00C0799C" w:rsidP="00D26974">
      <w:pPr>
        <w:numPr>
          <w:ilvl w:val="0"/>
          <w:numId w:val="15"/>
        </w:numPr>
        <w:spacing w:line="360" w:lineRule="auto"/>
      </w:pPr>
      <w:r>
        <w:t xml:space="preserve">        19 - jednokrevetnih soba,  / jedna soba s odvojenim WC-om – preko puta /</w:t>
      </w:r>
    </w:p>
    <w:p w:rsidR="00C0799C" w:rsidRDefault="00C0799C" w:rsidP="00D26974">
      <w:pPr>
        <w:numPr>
          <w:ilvl w:val="0"/>
          <w:numId w:val="15"/>
        </w:numPr>
        <w:spacing w:line="360" w:lineRule="auto"/>
      </w:pPr>
      <w:r>
        <w:t xml:space="preserve">          7 - dvokrevetn</w:t>
      </w:r>
      <w:r w:rsidR="00F86131">
        <w:t>ih</w:t>
      </w:r>
      <w:r>
        <w:t xml:space="preserve"> sob</w:t>
      </w:r>
      <w:r w:rsidR="00F86131">
        <w:t>a</w:t>
      </w:r>
      <w:r>
        <w:t xml:space="preserve">,   </w:t>
      </w:r>
    </w:p>
    <w:p w:rsidR="00C0799C" w:rsidRDefault="00C0799C" w:rsidP="00D26974">
      <w:pPr>
        <w:numPr>
          <w:ilvl w:val="0"/>
          <w:numId w:val="15"/>
        </w:numPr>
        <w:spacing w:line="360" w:lineRule="auto"/>
      </w:pPr>
      <w:r>
        <w:t xml:space="preserve">         1 - čajna kuhinja i dnevni boravak  / </w:t>
      </w:r>
      <w:smartTag w:uri="urn:schemas-microsoft-com:office:smarttags" w:element="metricconverter">
        <w:smartTagPr>
          <w:attr w:name="ProductID" w:val="18 m2"/>
        </w:smartTagPr>
        <w:r>
          <w:t>18 m2</w:t>
        </w:r>
      </w:smartTag>
      <w:r>
        <w:t xml:space="preserve"> /,</w:t>
      </w:r>
    </w:p>
    <w:p w:rsidR="00C0799C" w:rsidRDefault="00C0799C" w:rsidP="00D26974">
      <w:pPr>
        <w:numPr>
          <w:ilvl w:val="0"/>
          <w:numId w:val="15"/>
        </w:numPr>
        <w:spacing w:line="360" w:lineRule="auto"/>
      </w:pPr>
      <w:r>
        <w:t xml:space="preserve">         prostor iza lifta koristi se kao ambulanta za fizioterapeuta,</w:t>
      </w:r>
    </w:p>
    <w:p w:rsidR="00C0799C" w:rsidRPr="008131FD" w:rsidRDefault="00C0799C" w:rsidP="00A7148D">
      <w:pPr>
        <w:spacing w:line="360" w:lineRule="auto"/>
        <w:ind w:left="720"/>
        <w:rPr>
          <w:sz w:val="22"/>
          <w:szCs w:val="22"/>
        </w:rPr>
      </w:pPr>
    </w:p>
    <w:p w:rsidR="00C0799C" w:rsidRPr="008131FD" w:rsidRDefault="00C0799C" w:rsidP="00C0799C">
      <w:pPr>
        <w:spacing w:line="360" w:lineRule="auto"/>
        <w:rPr>
          <w:b/>
          <w:sz w:val="22"/>
          <w:szCs w:val="22"/>
        </w:rPr>
      </w:pPr>
      <w:r w:rsidRPr="008131FD">
        <w:rPr>
          <w:b/>
          <w:sz w:val="22"/>
          <w:szCs w:val="22"/>
        </w:rPr>
        <w:t xml:space="preserve">Stacionar - </w:t>
      </w:r>
      <w:r w:rsidRPr="008131FD">
        <w:rPr>
          <w:sz w:val="22"/>
          <w:szCs w:val="22"/>
        </w:rPr>
        <w:t>II i I kat sa slijedećim prostorijama</w:t>
      </w:r>
      <w:r w:rsidRPr="008131FD">
        <w:rPr>
          <w:b/>
          <w:sz w:val="22"/>
          <w:szCs w:val="22"/>
        </w:rPr>
        <w:t>:</w:t>
      </w:r>
    </w:p>
    <w:p w:rsidR="00C0799C" w:rsidRPr="008131FD" w:rsidRDefault="00C0799C" w:rsidP="00C0799C">
      <w:pPr>
        <w:spacing w:line="360" w:lineRule="auto"/>
        <w:rPr>
          <w:b/>
          <w:sz w:val="22"/>
          <w:szCs w:val="22"/>
        </w:rPr>
      </w:pPr>
      <w:r w:rsidRPr="008131FD">
        <w:rPr>
          <w:b/>
          <w:sz w:val="22"/>
          <w:szCs w:val="22"/>
        </w:rPr>
        <w:t>II kat:</w:t>
      </w:r>
    </w:p>
    <w:p w:rsidR="00C0799C" w:rsidRPr="008131FD" w:rsidRDefault="00C0799C" w:rsidP="00D26974">
      <w:pPr>
        <w:numPr>
          <w:ilvl w:val="0"/>
          <w:numId w:val="16"/>
        </w:numPr>
        <w:spacing w:line="360" w:lineRule="auto"/>
        <w:rPr>
          <w:sz w:val="22"/>
          <w:szCs w:val="22"/>
        </w:rPr>
      </w:pPr>
      <w:r w:rsidRPr="008131FD">
        <w:rPr>
          <w:sz w:val="22"/>
          <w:szCs w:val="22"/>
        </w:rPr>
        <w:t xml:space="preserve">        15 - jednokrevetnih soba,</w:t>
      </w:r>
    </w:p>
    <w:p w:rsidR="00C0799C" w:rsidRPr="008131FD" w:rsidRDefault="00C0799C" w:rsidP="00D26974">
      <w:pPr>
        <w:numPr>
          <w:ilvl w:val="0"/>
          <w:numId w:val="16"/>
        </w:numPr>
        <w:spacing w:line="360" w:lineRule="auto"/>
        <w:rPr>
          <w:sz w:val="22"/>
          <w:szCs w:val="22"/>
        </w:rPr>
      </w:pPr>
      <w:r w:rsidRPr="008131FD">
        <w:rPr>
          <w:sz w:val="22"/>
          <w:szCs w:val="22"/>
        </w:rPr>
        <w:t xml:space="preserve">          9 - dvokrevetnih soba,</w:t>
      </w:r>
    </w:p>
    <w:p w:rsidR="00C0799C" w:rsidRPr="008131FD" w:rsidRDefault="00C0799C" w:rsidP="00D26974">
      <w:pPr>
        <w:numPr>
          <w:ilvl w:val="0"/>
          <w:numId w:val="16"/>
        </w:numPr>
        <w:spacing w:line="360" w:lineRule="auto"/>
        <w:rPr>
          <w:sz w:val="22"/>
          <w:szCs w:val="22"/>
        </w:rPr>
      </w:pPr>
      <w:r w:rsidRPr="008131FD">
        <w:rPr>
          <w:sz w:val="22"/>
          <w:szCs w:val="22"/>
        </w:rPr>
        <w:t xml:space="preserve">          1 – ambulanta,</w:t>
      </w:r>
    </w:p>
    <w:p w:rsidR="00C0799C" w:rsidRPr="008131FD" w:rsidRDefault="00C0799C" w:rsidP="00D26974">
      <w:pPr>
        <w:numPr>
          <w:ilvl w:val="0"/>
          <w:numId w:val="16"/>
        </w:numPr>
        <w:spacing w:line="360" w:lineRule="auto"/>
        <w:rPr>
          <w:sz w:val="22"/>
          <w:szCs w:val="22"/>
        </w:rPr>
      </w:pPr>
      <w:r w:rsidRPr="008131FD">
        <w:rPr>
          <w:sz w:val="22"/>
          <w:szCs w:val="22"/>
        </w:rPr>
        <w:t xml:space="preserve">          1 - zajedničko kupatilo – pristup s tri strane</w:t>
      </w:r>
    </w:p>
    <w:p w:rsidR="00C0799C" w:rsidRPr="008131FD" w:rsidRDefault="00C0799C" w:rsidP="00D26974">
      <w:pPr>
        <w:numPr>
          <w:ilvl w:val="0"/>
          <w:numId w:val="16"/>
        </w:numPr>
        <w:spacing w:line="360" w:lineRule="auto"/>
        <w:rPr>
          <w:sz w:val="22"/>
          <w:szCs w:val="22"/>
        </w:rPr>
      </w:pPr>
      <w:r w:rsidRPr="008131FD">
        <w:rPr>
          <w:sz w:val="22"/>
          <w:szCs w:val="22"/>
        </w:rPr>
        <w:t xml:space="preserve">          prostor iza lifta koristi se kao garderoba za potrebe stacionara</w:t>
      </w:r>
    </w:p>
    <w:p w:rsidR="00C0799C" w:rsidRPr="008131FD" w:rsidRDefault="00C0799C" w:rsidP="00C0799C">
      <w:pPr>
        <w:spacing w:line="360" w:lineRule="auto"/>
        <w:rPr>
          <w:b/>
          <w:sz w:val="22"/>
          <w:szCs w:val="22"/>
        </w:rPr>
      </w:pPr>
      <w:r w:rsidRPr="008131FD">
        <w:rPr>
          <w:b/>
          <w:sz w:val="22"/>
          <w:szCs w:val="22"/>
        </w:rPr>
        <w:t>I kat:</w:t>
      </w:r>
    </w:p>
    <w:p w:rsidR="00C0799C" w:rsidRPr="008131FD" w:rsidRDefault="00C0799C" w:rsidP="00D26974">
      <w:pPr>
        <w:numPr>
          <w:ilvl w:val="0"/>
          <w:numId w:val="17"/>
        </w:numPr>
        <w:spacing w:line="360" w:lineRule="auto"/>
        <w:rPr>
          <w:sz w:val="22"/>
          <w:szCs w:val="22"/>
        </w:rPr>
      </w:pPr>
      <w:r w:rsidRPr="008131FD">
        <w:rPr>
          <w:sz w:val="22"/>
          <w:szCs w:val="22"/>
        </w:rPr>
        <w:t xml:space="preserve">         19 - jednokrevetnih soba,  / jedna soba s odvojenim WC-om – preko puta /</w:t>
      </w:r>
    </w:p>
    <w:p w:rsidR="00C0799C" w:rsidRPr="008131FD" w:rsidRDefault="00C0799C" w:rsidP="00D26974">
      <w:pPr>
        <w:numPr>
          <w:ilvl w:val="0"/>
          <w:numId w:val="17"/>
        </w:numPr>
        <w:spacing w:line="360" w:lineRule="auto"/>
        <w:rPr>
          <w:sz w:val="22"/>
          <w:szCs w:val="22"/>
        </w:rPr>
      </w:pPr>
      <w:r w:rsidRPr="008131FD">
        <w:rPr>
          <w:sz w:val="22"/>
          <w:szCs w:val="22"/>
        </w:rPr>
        <w:t xml:space="preserve">           7 – dvokrevetne sobe, </w:t>
      </w:r>
    </w:p>
    <w:p w:rsidR="00C0799C" w:rsidRPr="008131FD" w:rsidRDefault="00C0799C" w:rsidP="00D26974">
      <w:pPr>
        <w:numPr>
          <w:ilvl w:val="0"/>
          <w:numId w:val="17"/>
        </w:numPr>
        <w:spacing w:line="360" w:lineRule="auto"/>
        <w:rPr>
          <w:sz w:val="22"/>
          <w:szCs w:val="22"/>
        </w:rPr>
      </w:pPr>
      <w:r w:rsidRPr="008131FD">
        <w:rPr>
          <w:sz w:val="22"/>
          <w:szCs w:val="22"/>
        </w:rPr>
        <w:t xml:space="preserve">           1 - čajna kuhinja i dnevni boravak  / </w:t>
      </w:r>
      <w:smartTag w:uri="urn:schemas-microsoft-com:office:smarttags" w:element="metricconverter">
        <w:smartTagPr>
          <w:attr w:name="ProductID" w:val="18 m2"/>
        </w:smartTagPr>
        <w:r w:rsidRPr="008131FD">
          <w:rPr>
            <w:sz w:val="22"/>
            <w:szCs w:val="22"/>
          </w:rPr>
          <w:t>18 m2</w:t>
        </w:r>
      </w:smartTag>
      <w:r w:rsidRPr="008131FD">
        <w:rPr>
          <w:sz w:val="22"/>
          <w:szCs w:val="22"/>
        </w:rPr>
        <w:t xml:space="preserve"> /,</w:t>
      </w:r>
    </w:p>
    <w:p w:rsidR="00C0799C" w:rsidRPr="008131FD" w:rsidRDefault="00C0799C" w:rsidP="00D26974">
      <w:pPr>
        <w:numPr>
          <w:ilvl w:val="0"/>
          <w:numId w:val="17"/>
        </w:numPr>
        <w:spacing w:line="360" w:lineRule="auto"/>
        <w:rPr>
          <w:sz w:val="22"/>
          <w:szCs w:val="22"/>
        </w:rPr>
      </w:pPr>
      <w:r w:rsidRPr="008131FD">
        <w:rPr>
          <w:sz w:val="22"/>
          <w:szCs w:val="22"/>
        </w:rPr>
        <w:t xml:space="preserve">           prostor iza lifta koristi se kao skladišni prostor za opremu i pomagala</w:t>
      </w:r>
    </w:p>
    <w:p w:rsidR="00C0799C" w:rsidRPr="008131FD" w:rsidRDefault="00C0799C" w:rsidP="00C0799C">
      <w:pPr>
        <w:spacing w:line="360" w:lineRule="auto"/>
      </w:pPr>
      <w:r w:rsidRPr="008131FD">
        <w:rPr>
          <w:b/>
        </w:rPr>
        <w:t>Sveukupno soba</w:t>
      </w:r>
      <w:r w:rsidRPr="008131FD">
        <w:t>:</w:t>
      </w:r>
    </w:p>
    <w:p w:rsidR="00C0799C" w:rsidRPr="008131FD" w:rsidRDefault="00C0799C" w:rsidP="00D26974">
      <w:pPr>
        <w:numPr>
          <w:ilvl w:val="0"/>
          <w:numId w:val="18"/>
        </w:numPr>
        <w:spacing w:line="360" w:lineRule="auto"/>
      </w:pPr>
      <w:r w:rsidRPr="008131FD">
        <w:t xml:space="preserve">         53 – jednokrevetne sobe,</w:t>
      </w:r>
    </w:p>
    <w:p w:rsidR="00C0799C" w:rsidRPr="008131FD" w:rsidRDefault="00C0799C" w:rsidP="00C0799C">
      <w:pPr>
        <w:numPr>
          <w:ilvl w:val="0"/>
          <w:numId w:val="18"/>
        </w:numPr>
        <w:spacing w:line="360" w:lineRule="auto"/>
      </w:pPr>
      <w:r w:rsidRPr="008131FD">
        <w:t xml:space="preserve">         23 – dvokrevetn</w:t>
      </w:r>
      <w:r w:rsidR="00F86131">
        <w:t>e</w:t>
      </w:r>
      <w:r w:rsidRPr="008131FD">
        <w:t xml:space="preserve"> sob</w:t>
      </w:r>
      <w:r w:rsidR="00F86131">
        <w:t>e</w:t>
      </w:r>
      <w:r w:rsidRPr="008131FD">
        <w:t>,</w:t>
      </w:r>
    </w:p>
    <w:p w:rsidR="00C0799C" w:rsidRPr="008131FD" w:rsidRDefault="00C0799C" w:rsidP="00C0799C">
      <w:pPr>
        <w:spacing w:line="360" w:lineRule="auto"/>
        <w:ind w:left="360"/>
        <w:rPr>
          <w:b/>
          <w:sz w:val="22"/>
          <w:szCs w:val="22"/>
        </w:rPr>
      </w:pPr>
      <w:r w:rsidRPr="008131FD">
        <w:rPr>
          <w:b/>
          <w:sz w:val="22"/>
          <w:szCs w:val="22"/>
        </w:rPr>
        <w:t>Sveukupni  kapacitet  :  9</w:t>
      </w:r>
      <w:r w:rsidR="00FD02CB" w:rsidRPr="008131FD">
        <w:rPr>
          <w:b/>
          <w:sz w:val="22"/>
          <w:szCs w:val="22"/>
        </w:rPr>
        <w:t>9</w:t>
      </w:r>
    </w:p>
    <w:p w:rsidR="00C0799C" w:rsidRPr="008131FD" w:rsidRDefault="00C0799C" w:rsidP="00C0799C">
      <w:pPr>
        <w:spacing w:line="360" w:lineRule="auto"/>
        <w:rPr>
          <w:b/>
        </w:rPr>
      </w:pPr>
      <w:r w:rsidRPr="008131FD">
        <w:rPr>
          <w:b/>
        </w:rPr>
        <w:t xml:space="preserve">Napomena: </w:t>
      </w:r>
    </w:p>
    <w:p w:rsidR="00C0799C" w:rsidRPr="008131FD" w:rsidRDefault="00C0799C" w:rsidP="00C0799C">
      <w:pPr>
        <w:spacing w:line="360" w:lineRule="auto"/>
        <w:ind w:left="360"/>
        <w:rPr>
          <w:b/>
        </w:rPr>
      </w:pPr>
      <w:r w:rsidRPr="008131FD">
        <w:rPr>
          <w:b/>
        </w:rPr>
        <w:t>Deset  većih  dvokrevetnih  soba koriste</w:t>
      </w:r>
      <w:r w:rsidR="00A7148D" w:rsidRPr="008131FD">
        <w:rPr>
          <w:b/>
        </w:rPr>
        <w:t xml:space="preserve"> se kao trokrevetne, </w:t>
      </w:r>
      <w:r w:rsidR="008131FD" w:rsidRPr="008131FD">
        <w:rPr>
          <w:b/>
        </w:rPr>
        <w:t xml:space="preserve">a sve trokrevetne u Poslovnoj zgradi u Mokošici kao četverokrevetne, </w:t>
      </w:r>
      <w:r w:rsidR="00A7148D" w:rsidRPr="008131FD">
        <w:rPr>
          <w:b/>
        </w:rPr>
        <w:t>radi potrebnog održavanja kapaciteta Doma iz više razloga</w:t>
      </w:r>
      <w:r w:rsidR="00717A3E" w:rsidRPr="008131FD">
        <w:rPr>
          <w:b/>
        </w:rPr>
        <w:t xml:space="preserve">, </w:t>
      </w:r>
      <w:r w:rsidR="008131FD" w:rsidRPr="008131FD">
        <w:rPr>
          <w:b/>
        </w:rPr>
        <w:t xml:space="preserve">na nivou </w:t>
      </w:r>
      <w:r w:rsidR="00717A3E" w:rsidRPr="008131FD">
        <w:rPr>
          <w:b/>
        </w:rPr>
        <w:t xml:space="preserve">koji je bio </w:t>
      </w:r>
      <w:r w:rsidR="00A7148D" w:rsidRPr="008131FD">
        <w:rPr>
          <w:b/>
        </w:rPr>
        <w:t xml:space="preserve"> prije adaptacije i rekonstrukcije. </w:t>
      </w:r>
      <w:r w:rsidR="008131FD" w:rsidRPr="008131FD">
        <w:rPr>
          <w:b/>
        </w:rPr>
        <w:t>Želimo nadogradnjom riješiti prekapacitiranost.</w:t>
      </w:r>
      <w:r w:rsidRPr="008131FD">
        <w:rPr>
          <w:b/>
        </w:rPr>
        <w:t xml:space="preserve"> </w:t>
      </w:r>
    </w:p>
    <w:p w:rsidR="00C0799C" w:rsidRPr="008131FD" w:rsidRDefault="00C0799C" w:rsidP="00C0799C">
      <w:pPr>
        <w:spacing w:line="360" w:lineRule="auto"/>
        <w:rPr>
          <w:b/>
        </w:rPr>
      </w:pPr>
      <w:r w:rsidRPr="008131FD">
        <w:rPr>
          <w:b/>
        </w:rPr>
        <w:t xml:space="preserve">Prizemlje: </w:t>
      </w:r>
    </w:p>
    <w:p w:rsidR="00C0799C" w:rsidRPr="008131FD" w:rsidRDefault="00C0799C" w:rsidP="00D26974">
      <w:pPr>
        <w:numPr>
          <w:ilvl w:val="0"/>
          <w:numId w:val="19"/>
        </w:numPr>
        <w:spacing w:line="360" w:lineRule="auto"/>
      </w:pPr>
      <w:r w:rsidRPr="008131FD">
        <w:t>1 – kuhinja,</w:t>
      </w:r>
    </w:p>
    <w:p w:rsidR="00C0799C" w:rsidRPr="008131FD" w:rsidRDefault="00C0799C" w:rsidP="00D26974">
      <w:pPr>
        <w:numPr>
          <w:ilvl w:val="0"/>
          <w:numId w:val="19"/>
        </w:numPr>
        <w:spacing w:line="360" w:lineRule="auto"/>
      </w:pPr>
      <w:r w:rsidRPr="008131FD">
        <w:t xml:space="preserve">1 - blagovaona s pred prostorom  / 100m2 + </w:t>
      </w:r>
      <w:smartTag w:uri="urn:schemas-microsoft-com:office:smarttags" w:element="metricconverter">
        <w:smartTagPr>
          <w:attr w:name="ProductID" w:val="40 m2"/>
        </w:smartTagPr>
        <w:r w:rsidRPr="008131FD">
          <w:t>40 m2</w:t>
        </w:r>
      </w:smartTag>
      <w:r w:rsidRPr="008131FD">
        <w:t xml:space="preserve"> = </w:t>
      </w:r>
      <w:smartTag w:uri="urn:schemas-microsoft-com:office:smarttags" w:element="metricconverter">
        <w:smartTagPr>
          <w:attr w:name="ProductID" w:val="140 m2"/>
        </w:smartTagPr>
        <w:r w:rsidRPr="008131FD">
          <w:t>140 m2</w:t>
        </w:r>
      </w:smartTag>
      <w:r w:rsidRPr="008131FD">
        <w:t xml:space="preserve"> /,</w:t>
      </w:r>
    </w:p>
    <w:p w:rsidR="00C0799C" w:rsidRPr="008131FD" w:rsidRDefault="00C0799C" w:rsidP="00D26974">
      <w:pPr>
        <w:numPr>
          <w:ilvl w:val="0"/>
          <w:numId w:val="19"/>
        </w:numPr>
        <w:spacing w:line="360" w:lineRule="auto"/>
      </w:pPr>
      <w:r w:rsidRPr="008131FD">
        <w:t>U dijelu blagovaone (cca 30m2) je  prostorija za fizikalnu medicinu (pregrađeno visokim ormarima)</w:t>
      </w:r>
    </w:p>
    <w:p w:rsidR="00C0799C" w:rsidRPr="008131FD" w:rsidRDefault="00C0799C" w:rsidP="00D26974">
      <w:pPr>
        <w:numPr>
          <w:ilvl w:val="0"/>
          <w:numId w:val="19"/>
        </w:numPr>
        <w:spacing w:line="360" w:lineRule="auto"/>
      </w:pPr>
      <w:r w:rsidRPr="008131FD">
        <w:t>6  ureda za : ravnateljicu, stručne i  administrativne  radnike,</w:t>
      </w:r>
    </w:p>
    <w:p w:rsidR="00C0799C" w:rsidRPr="008131FD" w:rsidRDefault="00C0799C" w:rsidP="00D26974">
      <w:pPr>
        <w:numPr>
          <w:ilvl w:val="0"/>
          <w:numId w:val="19"/>
        </w:numPr>
        <w:spacing w:line="360" w:lineRule="auto"/>
      </w:pPr>
      <w:r w:rsidRPr="008131FD">
        <w:t>1 - ambulanta za liječnicu ( prostoriju ispred liječnice, povezana s vratima s liječnicom, namjenjenu za med.sestru, sada koristi socijalna radnica)</w:t>
      </w:r>
    </w:p>
    <w:p w:rsidR="00C0799C" w:rsidRPr="008131FD" w:rsidRDefault="00C0799C" w:rsidP="00D26974">
      <w:pPr>
        <w:numPr>
          <w:ilvl w:val="0"/>
          <w:numId w:val="19"/>
        </w:numPr>
        <w:spacing w:line="360" w:lineRule="auto"/>
      </w:pPr>
      <w:r w:rsidRPr="008131FD">
        <w:t>1 - višenamjenska prostorija  za korisnike / 44m2 /,</w:t>
      </w:r>
    </w:p>
    <w:p w:rsidR="00C0799C" w:rsidRPr="008131FD" w:rsidRDefault="00C0799C" w:rsidP="00D26974">
      <w:pPr>
        <w:numPr>
          <w:ilvl w:val="0"/>
          <w:numId w:val="19"/>
        </w:numPr>
        <w:spacing w:line="360" w:lineRule="auto"/>
      </w:pPr>
      <w:r w:rsidRPr="008131FD">
        <w:t>4 – zajednička WC-a s pred prostorom za pranje ruku.</w:t>
      </w:r>
    </w:p>
    <w:p w:rsidR="008131FD" w:rsidRPr="008131FD" w:rsidRDefault="008131FD" w:rsidP="008131FD">
      <w:pPr>
        <w:spacing w:line="360" w:lineRule="auto"/>
      </w:pPr>
    </w:p>
    <w:p w:rsidR="008131FD" w:rsidRDefault="008131FD" w:rsidP="008131FD">
      <w:pPr>
        <w:spacing w:line="360" w:lineRule="auto"/>
      </w:pPr>
    </w:p>
    <w:p w:rsidR="008B30CD" w:rsidRDefault="008B30CD" w:rsidP="008131FD">
      <w:pPr>
        <w:spacing w:line="360" w:lineRule="auto"/>
      </w:pPr>
    </w:p>
    <w:p w:rsidR="008B30CD" w:rsidRPr="008131FD" w:rsidRDefault="008B30CD" w:rsidP="008131FD">
      <w:pPr>
        <w:spacing w:line="360" w:lineRule="auto"/>
      </w:pPr>
    </w:p>
    <w:p w:rsidR="00C0799C" w:rsidRDefault="00C0799C" w:rsidP="00C0799C">
      <w:pPr>
        <w:spacing w:line="360" w:lineRule="auto"/>
      </w:pPr>
      <w:r>
        <w:rPr>
          <w:b/>
        </w:rPr>
        <w:t>Podrum</w:t>
      </w:r>
      <w:r>
        <w:t>:</w:t>
      </w:r>
    </w:p>
    <w:p w:rsidR="00C0799C" w:rsidRDefault="00C0799C" w:rsidP="00D26974">
      <w:pPr>
        <w:numPr>
          <w:ilvl w:val="0"/>
          <w:numId w:val="20"/>
        </w:numPr>
        <w:spacing w:line="360" w:lineRule="auto"/>
      </w:pPr>
      <w:r>
        <w:t>skladišni prostori,</w:t>
      </w:r>
    </w:p>
    <w:p w:rsidR="00C0799C" w:rsidRDefault="00C0799C" w:rsidP="00D26974">
      <w:pPr>
        <w:numPr>
          <w:ilvl w:val="0"/>
          <w:numId w:val="20"/>
        </w:numPr>
        <w:spacing w:line="360" w:lineRule="auto"/>
      </w:pPr>
      <w:r>
        <w:t>praonica i glačaonica,</w:t>
      </w:r>
    </w:p>
    <w:p w:rsidR="00C0799C" w:rsidRDefault="00C0799C" w:rsidP="00D26974">
      <w:pPr>
        <w:numPr>
          <w:ilvl w:val="0"/>
          <w:numId w:val="20"/>
        </w:numPr>
        <w:spacing w:line="360" w:lineRule="auto"/>
      </w:pPr>
      <w:r>
        <w:t>radionica za kućne meštre,</w:t>
      </w:r>
    </w:p>
    <w:p w:rsidR="00C0799C" w:rsidRDefault="00C0799C" w:rsidP="00C0799C">
      <w:pPr>
        <w:numPr>
          <w:ilvl w:val="0"/>
          <w:numId w:val="20"/>
        </w:numPr>
        <w:spacing w:line="360" w:lineRule="auto"/>
      </w:pPr>
      <w:r>
        <w:t>kotlovnica ( za etažu niže od podruma)</w:t>
      </w:r>
    </w:p>
    <w:p w:rsidR="008B30CD" w:rsidRDefault="008B30CD" w:rsidP="008B30CD">
      <w:pPr>
        <w:spacing w:line="360" w:lineRule="auto"/>
        <w:ind w:left="720"/>
      </w:pPr>
    </w:p>
    <w:p w:rsidR="00CD79AA" w:rsidRDefault="00C0799C" w:rsidP="00C0799C">
      <w:pPr>
        <w:spacing w:line="360" w:lineRule="auto"/>
      </w:pPr>
      <w:r>
        <w:rPr>
          <w:b/>
        </w:rPr>
        <w:t>1.2.2</w:t>
      </w:r>
      <w:r w:rsidRPr="007A5274">
        <w:t xml:space="preserve">. </w:t>
      </w:r>
      <w:r w:rsidRPr="007A5274">
        <w:rPr>
          <w:b/>
        </w:rPr>
        <w:t>Ispred zgrade Doma</w:t>
      </w:r>
      <w:r>
        <w:t xml:space="preserve"> je malo prilazno dvorište-parkirališt</w:t>
      </w:r>
      <w:r w:rsidR="00CD79AA">
        <w:t>e, rampa za invalide, terasa koju</w:t>
      </w:r>
      <w:r>
        <w:t xml:space="preserve"> korisnici koriste za šetnju, odmor i rekreaciju</w:t>
      </w:r>
      <w:r w:rsidR="00CD79AA">
        <w:t xml:space="preserve">. </w:t>
      </w:r>
      <w:r w:rsidR="00CD79AA" w:rsidRPr="007A5274">
        <w:rPr>
          <w:b/>
        </w:rPr>
        <w:t>I</w:t>
      </w:r>
      <w:r w:rsidRPr="007A5274">
        <w:rPr>
          <w:b/>
        </w:rPr>
        <w:t>za zgrade</w:t>
      </w:r>
      <w:r>
        <w:t xml:space="preserve"> je vrt s  terasom, koj</w:t>
      </w:r>
      <w:r w:rsidR="00CD79AA">
        <w:t>u</w:t>
      </w:r>
      <w:r>
        <w:t xml:space="preserve"> korisnici  također koriste  za šetnju, odmor i rekreaciju.</w:t>
      </w:r>
      <w:r w:rsidR="00CD79AA">
        <w:t xml:space="preserve"> Rampa za invalide, uključujući i lift omogućuje svim korisnicima, sve domska unutrašnje i vanjske sadržaje koristiti bez barijera.</w:t>
      </w:r>
      <w:r>
        <w:t xml:space="preserve"> </w:t>
      </w:r>
    </w:p>
    <w:p w:rsidR="007A5274" w:rsidRDefault="007A5274" w:rsidP="00C0799C">
      <w:pPr>
        <w:spacing w:line="360" w:lineRule="auto"/>
      </w:pPr>
    </w:p>
    <w:p w:rsidR="00C0799C" w:rsidRDefault="00C0799C" w:rsidP="00C0799C">
      <w:pPr>
        <w:spacing w:line="360" w:lineRule="auto"/>
        <w:rPr>
          <w:b/>
        </w:rPr>
      </w:pPr>
      <w:r>
        <w:rPr>
          <w:b/>
        </w:rPr>
        <w:t>1.2.3. Prostorije su opremljene svim potrebnim instalacijama:</w:t>
      </w:r>
    </w:p>
    <w:p w:rsidR="00C0799C" w:rsidRDefault="00C0799C" w:rsidP="00D26974">
      <w:pPr>
        <w:pStyle w:val="ListParagraph"/>
        <w:numPr>
          <w:ilvl w:val="0"/>
          <w:numId w:val="14"/>
        </w:numPr>
        <w:spacing w:line="360" w:lineRule="auto"/>
        <w:jc w:val="both"/>
      </w:pPr>
      <w:proofErr w:type="spellStart"/>
      <w:r>
        <w:t>struja</w:t>
      </w:r>
      <w:proofErr w:type="spellEnd"/>
      <w:r>
        <w:t xml:space="preserve"> ( </w:t>
      </w:r>
      <w:proofErr w:type="spellStart"/>
      <w:r>
        <w:t>priključna</w:t>
      </w:r>
      <w:proofErr w:type="spellEnd"/>
      <w:r>
        <w:t xml:space="preserve"> </w:t>
      </w:r>
      <w:proofErr w:type="spellStart"/>
      <w:r>
        <w:t>snaga</w:t>
      </w:r>
      <w:proofErr w:type="spellEnd"/>
      <w:r>
        <w:t xml:space="preserve"> 120,00 KW ),</w:t>
      </w:r>
    </w:p>
    <w:p w:rsidR="00C0799C" w:rsidRDefault="00C0799C" w:rsidP="00D26974">
      <w:pPr>
        <w:pStyle w:val="ListParagraph"/>
        <w:numPr>
          <w:ilvl w:val="0"/>
          <w:numId w:val="14"/>
        </w:numPr>
        <w:spacing w:line="360" w:lineRule="auto"/>
        <w:jc w:val="both"/>
      </w:pPr>
      <w:proofErr w:type="spellStart"/>
      <w:r>
        <w:t>agregat</w:t>
      </w:r>
      <w:proofErr w:type="spellEnd"/>
      <w:r>
        <w:t xml:space="preserve"> , (ELEKTROAGREGATI KONČAR , TIP ZP-Q 125.A1B, </w:t>
      </w:r>
      <w:proofErr w:type="spellStart"/>
      <w:r>
        <w:t>nominalna</w:t>
      </w:r>
      <w:proofErr w:type="spellEnd"/>
      <w:r>
        <w:t xml:space="preserve"> </w:t>
      </w:r>
      <w:proofErr w:type="spellStart"/>
      <w:r>
        <w:t>snaga</w:t>
      </w:r>
      <w:proofErr w:type="spellEnd"/>
      <w:r>
        <w:t>: 125 KVA, 100 KW,</w:t>
      </w:r>
    </w:p>
    <w:p w:rsidR="00C0799C" w:rsidRDefault="00C0799C" w:rsidP="00D26974">
      <w:pPr>
        <w:pStyle w:val="ListParagraph"/>
        <w:numPr>
          <w:ilvl w:val="0"/>
          <w:numId w:val="14"/>
        </w:numPr>
        <w:spacing w:line="360" w:lineRule="auto"/>
        <w:jc w:val="both"/>
      </w:pPr>
      <w:proofErr w:type="spellStart"/>
      <w:r>
        <w:t>odgovarajuća</w:t>
      </w:r>
      <w:proofErr w:type="spellEnd"/>
      <w:r>
        <w:t xml:space="preserve"> </w:t>
      </w:r>
      <w:proofErr w:type="spellStart"/>
      <w:r>
        <w:t>klimatizacija</w:t>
      </w:r>
      <w:proofErr w:type="spellEnd"/>
      <w:r>
        <w:t xml:space="preserve"> (</w:t>
      </w:r>
      <w:proofErr w:type="spellStart"/>
      <w:r>
        <w:t>grijanje</w:t>
      </w:r>
      <w:proofErr w:type="spellEnd"/>
      <w:r>
        <w:t>/</w:t>
      </w:r>
      <w:proofErr w:type="spellStart"/>
      <w:r>
        <w:t>hlađenje</w:t>
      </w:r>
      <w:proofErr w:type="spellEnd"/>
      <w:r>
        <w:t xml:space="preserve">), </w:t>
      </w:r>
    </w:p>
    <w:p w:rsidR="00C0799C" w:rsidRDefault="00C0799C" w:rsidP="00D26974">
      <w:pPr>
        <w:pStyle w:val="ListParagraph"/>
        <w:numPr>
          <w:ilvl w:val="0"/>
          <w:numId w:val="14"/>
        </w:numPr>
        <w:spacing w:line="360" w:lineRule="auto"/>
        <w:jc w:val="both"/>
      </w:pPr>
      <w:proofErr w:type="spellStart"/>
      <w:r>
        <w:t>solarni</w:t>
      </w:r>
      <w:proofErr w:type="spellEnd"/>
      <w:r>
        <w:t xml:space="preserve"> </w:t>
      </w:r>
      <w:proofErr w:type="spellStart"/>
      <w:r>
        <w:t>sustav</w:t>
      </w:r>
      <w:proofErr w:type="spellEnd"/>
      <w:r>
        <w:t xml:space="preserve">  PTV,</w:t>
      </w:r>
    </w:p>
    <w:p w:rsidR="00C0799C" w:rsidRDefault="00C0799C" w:rsidP="00D26974">
      <w:pPr>
        <w:pStyle w:val="ListParagraph"/>
        <w:numPr>
          <w:ilvl w:val="0"/>
          <w:numId w:val="14"/>
        </w:numPr>
        <w:spacing w:line="360" w:lineRule="auto"/>
        <w:jc w:val="both"/>
      </w:pPr>
      <w:proofErr w:type="spellStart"/>
      <w:r>
        <w:t>signalizacija</w:t>
      </w:r>
      <w:proofErr w:type="spellEnd"/>
      <w:r>
        <w:t xml:space="preserve">, </w:t>
      </w:r>
    </w:p>
    <w:p w:rsidR="007A5274" w:rsidRDefault="00C0799C" w:rsidP="008B30CD">
      <w:pPr>
        <w:pStyle w:val="ListParagraph"/>
        <w:numPr>
          <w:ilvl w:val="0"/>
          <w:numId w:val="14"/>
        </w:numPr>
        <w:spacing w:line="360" w:lineRule="auto"/>
        <w:jc w:val="both"/>
      </w:pPr>
      <w:proofErr w:type="spellStart"/>
      <w:r>
        <w:t>vatrodojava</w:t>
      </w:r>
      <w:proofErr w:type="spellEnd"/>
      <w:r>
        <w:t xml:space="preserve">, </w:t>
      </w:r>
    </w:p>
    <w:p w:rsidR="00C0799C" w:rsidRDefault="00C0799C" w:rsidP="00C0799C">
      <w:pPr>
        <w:spacing w:line="360" w:lineRule="auto"/>
      </w:pPr>
      <w:r>
        <w:rPr>
          <w:b/>
        </w:rPr>
        <w:t>1.2.4. Ugrađen je lift</w:t>
      </w:r>
      <w:r>
        <w:t xml:space="preserve">, nosivosti 1275 (kg) 16 osoba, broj postaja 6/7 ( od podruma do četvrte </w:t>
      </w:r>
    </w:p>
    <w:p w:rsidR="00C0799C" w:rsidRDefault="00C0799C" w:rsidP="00C0799C">
      <w:pPr>
        <w:spacing w:line="360" w:lineRule="auto"/>
      </w:pPr>
      <w:r>
        <w:t xml:space="preserve">          etaže,  izgrađen za četvrtu etažu , s tim da je izlaz na četvrtu etažu blokiran), postoji </w:t>
      </w:r>
    </w:p>
    <w:p w:rsidR="007A5274" w:rsidRDefault="00C0799C" w:rsidP="00C0799C">
      <w:pPr>
        <w:spacing w:line="360" w:lineRule="auto"/>
      </w:pPr>
      <w:r>
        <w:t xml:space="preserve">           projekt izvedenog stanja</w:t>
      </w:r>
      <w:r w:rsidR="008B30CD">
        <w:t>.</w:t>
      </w:r>
    </w:p>
    <w:p w:rsidR="00612826" w:rsidRDefault="00612826" w:rsidP="00C0799C">
      <w:pPr>
        <w:spacing w:line="360" w:lineRule="auto"/>
      </w:pPr>
    </w:p>
    <w:p w:rsidR="00717A3E" w:rsidRDefault="00C0799C" w:rsidP="00C0799C">
      <w:pPr>
        <w:spacing w:line="360" w:lineRule="auto"/>
        <w:rPr>
          <w:b/>
          <w:u w:val="single"/>
        </w:rPr>
      </w:pPr>
      <w:r w:rsidRPr="00717A3E">
        <w:rPr>
          <w:b/>
          <w:u w:val="single"/>
        </w:rPr>
        <w:t>1.3. ANALIZA PROJEKTNOG  PROGRAMA NOVIH PLANIRANIH SADRŽAJA</w:t>
      </w:r>
    </w:p>
    <w:p w:rsidR="00612826" w:rsidRPr="00717A3E" w:rsidRDefault="00612826" w:rsidP="00C0799C">
      <w:pPr>
        <w:spacing w:line="360" w:lineRule="auto"/>
        <w:rPr>
          <w:b/>
          <w:u w:val="single"/>
        </w:rPr>
      </w:pPr>
    </w:p>
    <w:p w:rsidR="00C0799C" w:rsidRDefault="00C0799C" w:rsidP="00C0799C">
      <w:pPr>
        <w:spacing w:line="360" w:lineRule="auto"/>
        <w:rPr>
          <w:b/>
        </w:rPr>
      </w:pPr>
      <w:r>
        <w:rPr>
          <w:b/>
        </w:rPr>
        <w:t>1.3.1. Prostorni sadržaji nadogradnje</w:t>
      </w:r>
      <w:r w:rsidR="00291A8A">
        <w:rPr>
          <w:b/>
        </w:rPr>
        <w:t xml:space="preserve"> četvrtog</w:t>
      </w:r>
      <w:r>
        <w:rPr>
          <w:b/>
        </w:rPr>
        <w:t xml:space="preserve"> kata </w:t>
      </w:r>
      <w:r>
        <w:t>(poželjni</w:t>
      </w:r>
      <w:r>
        <w:rPr>
          <w:b/>
        </w:rPr>
        <w:t xml:space="preserve">) : </w:t>
      </w:r>
    </w:p>
    <w:p w:rsidR="00C0799C" w:rsidRDefault="00C0799C" w:rsidP="00C0799C">
      <w:pPr>
        <w:spacing w:line="360" w:lineRule="auto"/>
        <w:rPr>
          <w:b/>
        </w:rPr>
      </w:pPr>
      <w:r>
        <w:rPr>
          <w:b/>
        </w:rPr>
        <w:t xml:space="preserve">-    </w:t>
      </w:r>
      <w:r w:rsidR="00FD02CB">
        <w:rPr>
          <w:b/>
        </w:rPr>
        <w:t>2</w:t>
      </w:r>
      <w:r>
        <w:rPr>
          <w:b/>
        </w:rPr>
        <w:t xml:space="preserve"> dvokrevetn</w:t>
      </w:r>
      <w:r w:rsidR="00FD02CB">
        <w:rPr>
          <w:b/>
        </w:rPr>
        <w:t>e</w:t>
      </w:r>
      <w:r>
        <w:rPr>
          <w:b/>
        </w:rPr>
        <w:t xml:space="preserve"> sob</w:t>
      </w:r>
      <w:r w:rsidR="00FD02CB">
        <w:rPr>
          <w:b/>
        </w:rPr>
        <w:t>e</w:t>
      </w:r>
      <w:r>
        <w:rPr>
          <w:b/>
        </w:rPr>
        <w:t>,</w:t>
      </w:r>
    </w:p>
    <w:p w:rsidR="00C0799C" w:rsidRDefault="00C0799C" w:rsidP="00C0799C">
      <w:pPr>
        <w:spacing w:line="360" w:lineRule="auto"/>
        <w:rPr>
          <w:b/>
        </w:rPr>
      </w:pPr>
      <w:r>
        <w:rPr>
          <w:b/>
        </w:rPr>
        <w:t xml:space="preserve">- </w:t>
      </w:r>
      <w:r w:rsidR="00FD02CB">
        <w:rPr>
          <w:b/>
        </w:rPr>
        <w:t xml:space="preserve">   21</w:t>
      </w:r>
      <w:r>
        <w:rPr>
          <w:b/>
        </w:rPr>
        <w:t xml:space="preserve"> jednokrevetn</w:t>
      </w:r>
      <w:r w:rsidR="00FD02CB">
        <w:rPr>
          <w:b/>
        </w:rPr>
        <w:t>a</w:t>
      </w:r>
      <w:r>
        <w:rPr>
          <w:b/>
        </w:rPr>
        <w:t xml:space="preserve"> soba,</w:t>
      </w:r>
    </w:p>
    <w:p w:rsidR="00B261A9" w:rsidRDefault="00C0799C" w:rsidP="00C0799C">
      <w:pPr>
        <w:spacing w:line="360" w:lineRule="auto"/>
        <w:rPr>
          <w:b/>
        </w:rPr>
      </w:pPr>
      <w:r>
        <w:rPr>
          <w:b/>
        </w:rPr>
        <w:t>-    dnevni boravak i čajna kuhi</w:t>
      </w:r>
      <w:r w:rsidR="00B261A9">
        <w:rPr>
          <w:b/>
        </w:rPr>
        <w:t xml:space="preserve">nja cijelom širinom prema Gradu, te vanjsku mobilno  </w:t>
      </w:r>
    </w:p>
    <w:p w:rsidR="00C0799C" w:rsidRDefault="00B261A9" w:rsidP="00C0799C">
      <w:pPr>
        <w:spacing w:line="360" w:lineRule="auto"/>
        <w:rPr>
          <w:b/>
        </w:rPr>
      </w:pPr>
      <w:r>
        <w:rPr>
          <w:b/>
        </w:rPr>
        <w:t xml:space="preserve">     natkrivenu i bočno zatvaranu terasu za korištenje u svim vremenskim uvjetima.</w:t>
      </w:r>
      <w:r w:rsidR="00C0799C">
        <w:rPr>
          <w:b/>
        </w:rPr>
        <w:t xml:space="preserve"> </w:t>
      </w:r>
    </w:p>
    <w:p w:rsidR="00C0799C" w:rsidRDefault="00C0799C" w:rsidP="00C0799C">
      <w:pPr>
        <w:spacing w:line="360" w:lineRule="auto"/>
        <w:rPr>
          <w:b/>
        </w:rPr>
      </w:pPr>
      <w:r>
        <w:rPr>
          <w:b/>
        </w:rPr>
        <w:t>-    prostor za radnu okupaciju,</w:t>
      </w:r>
    </w:p>
    <w:p w:rsidR="00C0799C" w:rsidRDefault="00C0799C" w:rsidP="00C0799C">
      <w:pPr>
        <w:spacing w:line="360" w:lineRule="auto"/>
        <w:rPr>
          <w:b/>
        </w:rPr>
      </w:pPr>
      <w:r>
        <w:rPr>
          <w:b/>
        </w:rPr>
        <w:t>-    prostor za glačanje rublja</w:t>
      </w:r>
      <w:r w:rsidR="00FD02CB">
        <w:rPr>
          <w:b/>
        </w:rPr>
        <w:t xml:space="preserve"> i držanje zajedničkog </w:t>
      </w:r>
      <w:r>
        <w:rPr>
          <w:b/>
        </w:rPr>
        <w:t xml:space="preserve"> pribor</w:t>
      </w:r>
      <w:r w:rsidR="00FD02CB">
        <w:rPr>
          <w:b/>
        </w:rPr>
        <w:t>a</w:t>
      </w:r>
      <w:r>
        <w:rPr>
          <w:b/>
        </w:rPr>
        <w:t xml:space="preserve"> za </w:t>
      </w:r>
      <w:r w:rsidR="00FD02CB">
        <w:rPr>
          <w:b/>
        </w:rPr>
        <w:t xml:space="preserve">čišćenje i </w:t>
      </w:r>
      <w:r>
        <w:rPr>
          <w:b/>
        </w:rPr>
        <w:t>higijenu</w:t>
      </w:r>
    </w:p>
    <w:p w:rsidR="00C0799C" w:rsidRDefault="00612826" w:rsidP="008B30CD">
      <w:pPr>
        <w:spacing w:line="360" w:lineRule="auto"/>
      </w:pPr>
      <w:r>
        <w:rPr>
          <w:b/>
        </w:rPr>
        <w:t xml:space="preserve">-   </w:t>
      </w:r>
      <w:r w:rsidR="00FD02CB" w:rsidRPr="00FD02CB">
        <w:t xml:space="preserve"> </w:t>
      </w:r>
      <w:r w:rsidR="00465398" w:rsidRPr="00465398">
        <w:rPr>
          <w:b/>
        </w:rPr>
        <w:t>S</w:t>
      </w:r>
      <w:r w:rsidR="007A5274">
        <w:rPr>
          <w:b/>
        </w:rPr>
        <w:t>kale</w:t>
      </w:r>
      <w:r w:rsidR="00465398" w:rsidRPr="00465398">
        <w:rPr>
          <w:b/>
        </w:rPr>
        <w:t xml:space="preserve"> </w:t>
      </w:r>
      <w:r w:rsidR="00717A3E">
        <w:rPr>
          <w:b/>
        </w:rPr>
        <w:t>za četvrti kat</w:t>
      </w:r>
      <w:r w:rsidR="00465398" w:rsidRPr="00465398">
        <w:rPr>
          <w:b/>
        </w:rPr>
        <w:t xml:space="preserve"> </w:t>
      </w:r>
      <w:r w:rsidR="00FD02CB" w:rsidRPr="00465398">
        <w:rPr>
          <w:b/>
        </w:rPr>
        <w:t>nastav</w:t>
      </w:r>
      <w:r w:rsidR="00717A3E">
        <w:rPr>
          <w:b/>
        </w:rPr>
        <w:t>iti</w:t>
      </w:r>
      <w:r w:rsidR="00FD02CB" w:rsidRPr="00465398">
        <w:rPr>
          <w:b/>
        </w:rPr>
        <w:t xml:space="preserve"> na postojeće</w:t>
      </w:r>
      <w:r>
        <w:rPr>
          <w:b/>
        </w:rPr>
        <w:t xml:space="preserve"> (</w:t>
      </w:r>
      <w:r w:rsidRPr="00612826">
        <w:t>lift je izveden na četvrtu etažu</w:t>
      </w:r>
      <w:r>
        <w:rPr>
          <w:b/>
        </w:rPr>
        <w:t>)</w:t>
      </w:r>
      <w:r w:rsidR="00FD02CB" w:rsidRPr="00FD02CB">
        <w:t>.</w:t>
      </w:r>
      <w:r w:rsidR="00C0799C">
        <w:t xml:space="preserve">  </w:t>
      </w:r>
    </w:p>
    <w:p w:rsidR="00291A8A" w:rsidRDefault="00C0799C" w:rsidP="00291A8A">
      <w:pPr>
        <w:rPr>
          <w:b/>
        </w:rPr>
      </w:pPr>
      <w:r w:rsidRPr="00717A3E">
        <w:rPr>
          <w:b/>
        </w:rPr>
        <w:t>1.3.</w:t>
      </w:r>
      <w:r w:rsidR="00612826">
        <w:rPr>
          <w:b/>
        </w:rPr>
        <w:t>2</w:t>
      </w:r>
      <w:r w:rsidRPr="00717A3E">
        <w:rPr>
          <w:b/>
        </w:rPr>
        <w:t>.</w:t>
      </w:r>
      <w:r w:rsidR="00291A8A">
        <w:rPr>
          <w:b/>
        </w:rPr>
        <w:t xml:space="preserve">  A</w:t>
      </w:r>
      <w:r w:rsidR="00291A8A" w:rsidRPr="00291A8A">
        <w:rPr>
          <w:b/>
        </w:rPr>
        <w:t xml:space="preserve">nalitički prikaz postojećih i planiranih prostornih sadržaja, priključaka i </w:t>
      </w:r>
      <w:r w:rsidR="00291A8A">
        <w:rPr>
          <w:b/>
        </w:rPr>
        <w:t xml:space="preserve">           </w:t>
      </w:r>
    </w:p>
    <w:p w:rsidR="00C0799C" w:rsidRDefault="00291A8A" w:rsidP="00291A8A">
      <w:pPr>
        <w:rPr>
          <w:b/>
        </w:rPr>
      </w:pPr>
      <w:r>
        <w:rPr>
          <w:b/>
        </w:rPr>
        <w:t xml:space="preserve">            </w:t>
      </w:r>
      <w:r w:rsidRPr="00291A8A">
        <w:rPr>
          <w:b/>
        </w:rPr>
        <w:t>instalacija u objektu</w:t>
      </w:r>
    </w:p>
    <w:p w:rsidR="00291A8A" w:rsidRPr="00291A8A" w:rsidRDefault="00291A8A" w:rsidP="00291A8A">
      <w:pPr>
        <w:rPr>
          <w:b/>
        </w:rPr>
      </w:pPr>
    </w:p>
    <w:p w:rsidR="00C0799C" w:rsidRDefault="00C0799C" w:rsidP="00C0799C">
      <w:pPr>
        <w:spacing w:line="360" w:lineRule="auto"/>
      </w:pPr>
      <w:r>
        <w:rPr>
          <w:b/>
        </w:rPr>
        <w:t xml:space="preserve">     </w:t>
      </w:r>
      <w:r>
        <w:t xml:space="preserve">- Odnos prema propisanom minimalnom standardu sadašnjeg i planiranog kapaciteta </w:t>
      </w:r>
    </w:p>
    <w:p w:rsidR="00C0799C" w:rsidRDefault="00C0799C" w:rsidP="00C0799C">
      <w:pPr>
        <w:spacing w:line="360" w:lineRule="auto"/>
      </w:pPr>
      <w:r>
        <w:t xml:space="preserve">     - Analiza i obrazloženje postojećeg i planiranog stanja objekta s aspekta statičke    </w:t>
      </w:r>
    </w:p>
    <w:p w:rsidR="00C0799C" w:rsidRDefault="00C0799C" w:rsidP="00C0799C">
      <w:pPr>
        <w:spacing w:line="360" w:lineRule="auto"/>
      </w:pPr>
      <w:r>
        <w:t xml:space="preserve">       stabilnosti, propisanih mjera sigurnosti ( evakuacija , požar), komunalnih priključaka i  </w:t>
      </w:r>
    </w:p>
    <w:p w:rsidR="00C0799C" w:rsidRDefault="00C0799C" w:rsidP="00C0799C">
      <w:pPr>
        <w:spacing w:line="360" w:lineRule="auto"/>
      </w:pPr>
      <w:r>
        <w:t xml:space="preserve">       instalacija.</w:t>
      </w:r>
    </w:p>
    <w:p w:rsidR="00612826" w:rsidRDefault="00C0799C" w:rsidP="00612826">
      <w:pPr>
        <w:pStyle w:val="ListParagraph"/>
        <w:numPr>
          <w:ilvl w:val="0"/>
          <w:numId w:val="14"/>
        </w:numPr>
        <w:spacing w:line="360" w:lineRule="auto"/>
        <w:jc w:val="both"/>
      </w:pPr>
      <w:proofErr w:type="spellStart"/>
      <w:r>
        <w:t>Prikaz</w:t>
      </w:r>
      <w:proofErr w:type="spellEnd"/>
      <w:r>
        <w:t xml:space="preserve"> </w:t>
      </w:r>
      <w:proofErr w:type="spellStart"/>
      <w:r>
        <w:t>treba</w:t>
      </w:r>
      <w:proofErr w:type="spellEnd"/>
      <w:r>
        <w:t xml:space="preserve"> </w:t>
      </w:r>
      <w:proofErr w:type="spellStart"/>
      <w:r>
        <w:t>iskazati</w:t>
      </w:r>
      <w:proofErr w:type="spellEnd"/>
      <w:r>
        <w:t xml:space="preserve"> </w:t>
      </w:r>
      <w:proofErr w:type="spellStart"/>
      <w:r>
        <w:t>numerički</w:t>
      </w:r>
      <w:proofErr w:type="spellEnd"/>
      <w:r>
        <w:t xml:space="preserve"> </w:t>
      </w:r>
      <w:proofErr w:type="spellStart"/>
      <w:r>
        <w:t>i</w:t>
      </w:r>
      <w:proofErr w:type="spellEnd"/>
      <w:r>
        <w:t xml:space="preserve"> </w:t>
      </w:r>
      <w:proofErr w:type="spellStart"/>
      <w:r>
        <w:t>grafički</w:t>
      </w:r>
      <w:proofErr w:type="spellEnd"/>
    </w:p>
    <w:p w:rsidR="00C0799C" w:rsidRDefault="00C0799C" w:rsidP="00C0799C">
      <w:pPr>
        <w:spacing w:line="360" w:lineRule="auto"/>
      </w:pPr>
    </w:p>
    <w:p w:rsidR="00C0799C" w:rsidRDefault="00717A3E" w:rsidP="00C0799C">
      <w:pPr>
        <w:spacing w:line="360" w:lineRule="auto"/>
        <w:rPr>
          <w:b/>
        </w:rPr>
      </w:pPr>
      <w:r>
        <w:rPr>
          <w:b/>
        </w:rPr>
        <w:t>1.3.</w:t>
      </w:r>
      <w:r w:rsidR="00612826">
        <w:rPr>
          <w:b/>
        </w:rPr>
        <w:t>3. Izlaganje i usvajanje dopunjenog projektnog programa od strane investitora</w:t>
      </w:r>
    </w:p>
    <w:p w:rsidR="00C0799C" w:rsidRDefault="00C0799C" w:rsidP="00C0799C">
      <w:pPr>
        <w:spacing w:line="360" w:lineRule="auto"/>
      </w:pPr>
      <w:r>
        <w:t>- Kod projektiranja četvrte etaže (cca 500m2), imati u vidu zahtjeve iz Pravilnika o minimalnim uvjetima za pružanje socijalnih usluga NN 40/2014 i 66/2015..</w:t>
      </w:r>
    </w:p>
    <w:p w:rsidR="00C0799C" w:rsidRDefault="00C0799C" w:rsidP="00C0799C">
      <w:pPr>
        <w:spacing w:line="360" w:lineRule="auto"/>
      </w:pPr>
      <w:r>
        <w:t>-  Nadograditi hidrantsku mrežu,</w:t>
      </w:r>
    </w:p>
    <w:p w:rsidR="00C0799C" w:rsidRDefault="00C0799C" w:rsidP="00C0799C">
      <w:pPr>
        <w:spacing w:line="360" w:lineRule="auto"/>
      </w:pPr>
      <w:r>
        <w:t xml:space="preserve">-  Nadograditi AUTOMATSKI ANALOGNO ADRESABILNI VATRODOJAVNI </w:t>
      </w:r>
    </w:p>
    <w:p w:rsidR="00C0799C" w:rsidRDefault="00C0799C" w:rsidP="00C0799C">
      <w:pPr>
        <w:spacing w:line="360" w:lineRule="auto"/>
      </w:pPr>
      <w:r>
        <w:t xml:space="preserve">   SUSTAV zasnovan na proizvodnom programu tvrtke COOPER MENIVER sa </w:t>
      </w:r>
    </w:p>
    <w:p w:rsidR="00C0799C" w:rsidRDefault="00C0799C" w:rsidP="00C0799C">
      <w:pPr>
        <w:spacing w:line="360" w:lineRule="auto"/>
      </w:pPr>
      <w:r>
        <w:t xml:space="preserve">   vatrodojavnom centralom tip CF30002GEB,</w:t>
      </w:r>
    </w:p>
    <w:p w:rsidR="00C0799C" w:rsidRDefault="00C0799C" w:rsidP="00C0799C">
      <w:pPr>
        <w:spacing w:line="360" w:lineRule="auto"/>
      </w:pPr>
      <w:r>
        <w:t xml:space="preserve">-  Nadograditi sustav klimatizacije u Domu ( grijanje/hlađenje ) „DIZALICA TOPLINE“. </w:t>
      </w:r>
    </w:p>
    <w:p w:rsidR="00C0799C" w:rsidRDefault="00C0799C" w:rsidP="00C0799C">
      <w:pPr>
        <w:spacing w:line="360" w:lineRule="auto"/>
      </w:pPr>
      <w:r>
        <w:t xml:space="preserve">   Postojeće instalacije u Domu su uredne.</w:t>
      </w:r>
    </w:p>
    <w:p w:rsidR="00C0799C" w:rsidRDefault="00C0799C" w:rsidP="00C0799C">
      <w:pPr>
        <w:spacing w:line="360" w:lineRule="auto"/>
      </w:pPr>
      <w:r>
        <w:rPr>
          <w:b/>
        </w:rPr>
        <w:t xml:space="preserve">- </w:t>
      </w:r>
      <w:r>
        <w:t>Nadograditi  solarni sustav PTV-a s ciljem proširenja postojećeg kapaciteta,</w:t>
      </w:r>
    </w:p>
    <w:p w:rsidR="00C0799C" w:rsidRDefault="00C0799C" w:rsidP="00C0799C">
      <w:pPr>
        <w:spacing w:line="360" w:lineRule="auto"/>
      </w:pPr>
      <w:r>
        <w:t xml:space="preserve">- Nadograditi SOS/BOLNIČKU SIGNALIZACIJU U DOMU  / postojeća CENTRALA  </w:t>
      </w:r>
    </w:p>
    <w:p w:rsidR="00C0799C" w:rsidRDefault="00C0799C" w:rsidP="00C0799C">
      <w:pPr>
        <w:spacing w:line="360" w:lineRule="auto"/>
      </w:pPr>
      <w:r>
        <w:t xml:space="preserve">   PARODOX 6020 mikroprocesorska centrala sa četiri particije i do 128 zona, predviđena za </w:t>
      </w:r>
    </w:p>
    <w:p w:rsidR="00C0799C" w:rsidRDefault="00C0799C" w:rsidP="00C0799C">
      <w:pPr>
        <w:spacing w:line="360" w:lineRule="auto"/>
      </w:pPr>
      <w:r>
        <w:t xml:space="preserve"> priključivanje pozivnih i poteznih tipkala na četvrtoj etaži.</w:t>
      </w:r>
    </w:p>
    <w:p w:rsidR="00717A3E" w:rsidRDefault="00C0799C" w:rsidP="00C0799C">
      <w:pPr>
        <w:pBdr>
          <w:bottom w:val="single" w:sz="6" w:space="1" w:color="auto"/>
        </w:pBdr>
        <w:spacing w:line="360" w:lineRule="auto"/>
      </w:pPr>
      <w:r>
        <w:rPr>
          <w:b/>
        </w:rPr>
        <w:t>- Nadograditi</w:t>
      </w:r>
      <w:r>
        <w:t xml:space="preserve">  video nadzorni sustav s ciljem nadgledanja javnih prostora na četvrtom katu.</w:t>
      </w:r>
    </w:p>
    <w:p w:rsidR="00717A3E" w:rsidRDefault="00717A3E" w:rsidP="00717A3E">
      <w:pPr>
        <w:pStyle w:val="ListParagraph"/>
        <w:spacing w:line="360" w:lineRule="auto"/>
        <w:ind w:left="927"/>
        <w:jc w:val="center"/>
        <w:rPr>
          <w:b/>
          <w:color w:val="FF0000"/>
          <w:sz w:val="32"/>
          <w:szCs w:val="32"/>
        </w:rPr>
      </w:pPr>
    </w:p>
    <w:p w:rsidR="00C0799C" w:rsidRPr="00717A3E" w:rsidRDefault="00C0799C" w:rsidP="00D26974">
      <w:pPr>
        <w:pStyle w:val="ListParagraph"/>
        <w:numPr>
          <w:ilvl w:val="1"/>
          <w:numId w:val="21"/>
        </w:numPr>
        <w:spacing w:line="360" w:lineRule="auto"/>
        <w:jc w:val="center"/>
        <w:rPr>
          <w:b/>
          <w:sz w:val="32"/>
          <w:szCs w:val="32"/>
        </w:rPr>
      </w:pPr>
      <w:r w:rsidRPr="00717A3E">
        <w:rPr>
          <w:b/>
          <w:sz w:val="32"/>
          <w:szCs w:val="32"/>
        </w:rPr>
        <w:t>IZRADA IDEJNOG  PROJEKT</w:t>
      </w:r>
      <w:r w:rsidR="00F86131">
        <w:rPr>
          <w:b/>
          <w:sz w:val="32"/>
          <w:szCs w:val="32"/>
        </w:rPr>
        <w:t>N</w:t>
      </w:r>
      <w:r w:rsidRPr="00717A3E">
        <w:rPr>
          <w:b/>
          <w:sz w:val="32"/>
          <w:szCs w:val="32"/>
        </w:rPr>
        <w:t>OG RJEŠENJA</w:t>
      </w:r>
    </w:p>
    <w:p w:rsidR="00C0799C" w:rsidRDefault="00C0799C" w:rsidP="00C0799C">
      <w:pPr>
        <w:pStyle w:val="ListParagraph"/>
        <w:spacing w:line="360" w:lineRule="auto"/>
        <w:ind w:left="927"/>
        <w:jc w:val="both"/>
        <w:rPr>
          <w:b/>
          <w:color w:val="FF0000"/>
        </w:rPr>
      </w:pPr>
    </w:p>
    <w:p w:rsidR="00C0799C" w:rsidRDefault="00C0799C" w:rsidP="00C0799C">
      <w:pPr>
        <w:spacing w:line="360" w:lineRule="auto"/>
        <w:rPr>
          <w:b/>
        </w:rPr>
      </w:pPr>
      <w:r w:rsidRPr="00901430">
        <w:t>1.4.</w:t>
      </w:r>
      <w:r w:rsidR="00901430">
        <w:t>1</w:t>
      </w:r>
      <w:r w:rsidRPr="00901430">
        <w:t>. Arhitektonsko idejno rješenje četvrte etaže</w:t>
      </w:r>
      <w:r w:rsidR="00901430" w:rsidRPr="00901430">
        <w:t xml:space="preserve"> izloženo i usuglašeno na Povjerenstvu </w:t>
      </w:r>
      <w:r w:rsidRPr="00901430">
        <w:t xml:space="preserve">  u mj. 1:100</w:t>
      </w:r>
      <w:r w:rsidR="00901430" w:rsidRPr="00901430">
        <w:t>,</w:t>
      </w:r>
      <w:r w:rsidR="00901430">
        <w:rPr>
          <w:b/>
        </w:rPr>
        <w:t xml:space="preserve"> </w:t>
      </w:r>
    </w:p>
    <w:p w:rsidR="00C0799C" w:rsidRPr="00901430" w:rsidRDefault="00465398" w:rsidP="00C0799C">
      <w:pPr>
        <w:spacing w:line="360" w:lineRule="auto"/>
      </w:pPr>
      <w:r w:rsidRPr="000204E1">
        <w:t>1.4.</w:t>
      </w:r>
      <w:r w:rsidR="00901430" w:rsidRPr="000204E1">
        <w:t>2</w:t>
      </w:r>
      <w:r w:rsidRPr="000204E1">
        <w:t xml:space="preserve">. </w:t>
      </w:r>
      <w:r w:rsidR="000204E1" w:rsidRPr="000204E1">
        <w:t xml:space="preserve">Projektant se obvezuje u suradnji s Naručiteljem </w:t>
      </w:r>
      <w:r w:rsidR="00C0799C" w:rsidRPr="000204E1">
        <w:t>zatražiti od nadležne službe Grada</w:t>
      </w:r>
      <w:r w:rsidR="00DA1D89" w:rsidRPr="00234A33">
        <w:t xml:space="preserve"> Dubrovnika </w:t>
      </w:r>
      <w:r w:rsidR="00C0799C" w:rsidRPr="00234A33">
        <w:t xml:space="preserve"> </w:t>
      </w:r>
      <w:r w:rsidR="00DA1D89" w:rsidRPr="00234A33">
        <w:t xml:space="preserve">i ostalih nadležnih institucija </w:t>
      </w:r>
      <w:r w:rsidR="00C0799C" w:rsidRPr="00234A33">
        <w:t xml:space="preserve"> mišljenje o prihvaćanju </w:t>
      </w:r>
      <w:r w:rsidR="00234A33">
        <w:t>I</w:t>
      </w:r>
      <w:r w:rsidR="00C0799C" w:rsidRPr="00234A33">
        <w:t>dejnog rješenja, kao polazne osnove za izradu glavnog projekta</w:t>
      </w:r>
      <w:r w:rsidRPr="00234A33">
        <w:t xml:space="preserve"> i o tome najkasnije u roku</w:t>
      </w:r>
      <w:r w:rsidRPr="00901430">
        <w:t xml:space="preserve"> 5 dana od dana primitka pismenog mišljenja </w:t>
      </w:r>
      <w:r w:rsidR="00901430">
        <w:t>izvijestiti</w:t>
      </w:r>
      <w:r w:rsidR="00901430" w:rsidRPr="00901430">
        <w:t xml:space="preserve"> projektanta.</w:t>
      </w:r>
    </w:p>
    <w:p w:rsidR="00C0799C" w:rsidRPr="00901430" w:rsidRDefault="00C0799C" w:rsidP="00C0799C">
      <w:pPr>
        <w:spacing w:line="360" w:lineRule="auto"/>
      </w:pPr>
      <w:r>
        <w:t>1.4.</w:t>
      </w:r>
      <w:r w:rsidR="00901430">
        <w:t>3</w:t>
      </w:r>
      <w:r>
        <w:t>. Tehničko i funkcionalno obrazloženje idejnog rješenja  ( statika, instalacije, sigurnosni aspekt, aproksimacija troškova izgradnje)</w:t>
      </w:r>
      <w:r w:rsidR="00F60E1E">
        <w:t>.</w:t>
      </w:r>
    </w:p>
    <w:p w:rsidR="00C0799C" w:rsidRPr="00291A8A" w:rsidRDefault="00291A8A" w:rsidP="00291A8A">
      <w:pPr>
        <w:pStyle w:val="ListParagraph"/>
        <w:spacing w:line="360" w:lineRule="auto"/>
        <w:ind w:left="360"/>
        <w:jc w:val="center"/>
        <w:rPr>
          <w:b/>
          <w:sz w:val="32"/>
          <w:szCs w:val="32"/>
        </w:rPr>
      </w:pPr>
      <w:r w:rsidRPr="00291A8A">
        <w:rPr>
          <w:b/>
          <w:sz w:val="32"/>
          <w:szCs w:val="32"/>
        </w:rPr>
        <w:t>1.5. IZR</w:t>
      </w:r>
      <w:r w:rsidR="009557CC">
        <w:rPr>
          <w:b/>
          <w:sz w:val="32"/>
          <w:szCs w:val="32"/>
        </w:rPr>
        <w:t>A</w:t>
      </w:r>
      <w:r w:rsidRPr="00291A8A">
        <w:rPr>
          <w:b/>
          <w:sz w:val="32"/>
          <w:szCs w:val="32"/>
        </w:rPr>
        <w:t xml:space="preserve">DA </w:t>
      </w:r>
      <w:r w:rsidR="00C0799C" w:rsidRPr="00291A8A">
        <w:rPr>
          <w:b/>
          <w:sz w:val="32"/>
          <w:szCs w:val="32"/>
        </w:rPr>
        <w:t>GLAVN</w:t>
      </w:r>
      <w:r w:rsidRPr="00291A8A">
        <w:rPr>
          <w:b/>
          <w:sz w:val="32"/>
          <w:szCs w:val="32"/>
        </w:rPr>
        <w:t>OG</w:t>
      </w:r>
      <w:r w:rsidR="00234A33">
        <w:rPr>
          <w:b/>
          <w:sz w:val="32"/>
          <w:szCs w:val="32"/>
        </w:rPr>
        <w:t xml:space="preserve"> I </w:t>
      </w:r>
      <w:proofErr w:type="gramStart"/>
      <w:r w:rsidR="00234A33">
        <w:rPr>
          <w:b/>
          <w:sz w:val="32"/>
          <w:szCs w:val="32"/>
        </w:rPr>
        <w:t xml:space="preserve">IZVEDBENOG </w:t>
      </w:r>
      <w:r w:rsidR="00C0799C" w:rsidRPr="00291A8A">
        <w:rPr>
          <w:b/>
          <w:sz w:val="32"/>
          <w:szCs w:val="32"/>
        </w:rPr>
        <w:t xml:space="preserve"> PROJEKT</w:t>
      </w:r>
      <w:r w:rsidR="00234A33">
        <w:rPr>
          <w:b/>
          <w:sz w:val="32"/>
          <w:szCs w:val="32"/>
        </w:rPr>
        <w:t>A</w:t>
      </w:r>
      <w:proofErr w:type="gramEnd"/>
    </w:p>
    <w:p w:rsidR="00901430" w:rsidRDefault="00901430" w:rsidP="00901430">
      <w:pPr>
        <w:pStyle w:val="ListParagraph"/>
        <w:spacing w:line="360" w:lineRule="auto"/>
        <w:ind w:left="360"/>
      </w:pPr>
    </w:p>
    <w:p w:rsidR="00C0799C" w:rsidRDefault="00901430" w:rsidP="00EB3C6A">
      <w:pPr>
        <w:spacing w:line="360" w:lineRule="auto"/>
      </w:pPr>
      <w:r>
        <w:t xml:space="preserve">2.1. Sadržaj </w:t>
      </w:r>
      <w:r w:rsidR="00234A33">
        <w:t>G</w:t>
      </w:r>
      <w:r>
        <w:t xml:space="preserve">lavnog </w:t>
      </w:r>
      <w:r w:rsidR="00234A33">
        <w:t xml:space="preserve"> i Izvedbenog </w:t>
      </w:r>
      <w:r>
        <w:t>projekta uključuje svu potrebnu dokumentaciju</w:t>
      </w:r>
      <w:r w:rsidR="000204E1">
        <w:t xml:space="preserve"> (svih struka)</w:t>
      </w:r>
      <w:r>
        <w:t xml:space="preserve"> sa nivoom razrade koj</w:t>
      </w:r>
      <w:r w:rsidR="009557CC">
        <w:t>a</w:t>
      </w:r>
      <w:r>
        <w:t xml:space="preserve"> je potreb</w:t>
      </w:r>
      <w:r w:rsidR="009557CC">
        <w:t>n</w:t>
      </w:r>
      <w:r>
        <w:t>an za ishodovanje građevinske dozvole i izvođenje objekta.</w:t>
      </w:r>
    </w:p>
    <w:p w:rsidR="008B30CD" w:rsidRPr="00234A33" w:rsidRDefault="00C0799C" w:rsidP="00234A33">
      <w:pPr>
        <w:spacing w:line="360" w:lineRule="auto"/>
      </w:pPr>
      <w:r>
        <w:t>2.</w:t>
      </w:r>
      <w:r w:rsidR="00EB3C6A">
        <w:t>2</w:t>
      </w:r>
      <w:r>
        <w:t xml:space="preserve">. U ime </w:t>
      </w:r>
      <w:r w:rsidR="008B30CD">
        <w:t>Naručitelja</w:t>
      </w:r>
      <w:r>
        <w:t xml:space="preserve"> </w:t>
      </w:r>
      <w:r w:rsidR="00EB3C6A">
        <w:t xml:space="preserve"> projektant je dužan </w:t>
      </w:r>
      <w:r>
        <w:t>zatražiti i pribaviti  potrebne suglasnosti i građevinsku dozvolu s kojom  se odobrava gradnja</w:t>
      </w:r>
      <w:r w:rsidR="00EB3C6A">
        <w:t>.</w:t>
      </w:r>
    </w:p>
    <w:p w:rsidR="00205DD1" w:rsidRPr="00205DD1" w:rsidRDefault="00205DD1" w:rsidP="00205DD1">
      <w:pPr>
        <w:rPr>
          <w:rFonts w:ascii="Arial" w:hAnsi="Arial" w:cs="Arial"/>
          <w:b/>
          <w:sz w:val="22"/>
          <w:szCs w:val="22"/>
        </w:rPr>
      </w:pPr>
    </w:p>
    <w:p w:rsidR="00205DD1" w:rsidRPr="00EC3E73" w:rsidRDefault="008B30CD" w:rsidP="00205DD1">
      <w:pPr>
        <w:rPr>
          <w:rFonts w:ascii="Arial" w:hAnsi="Arial" w:cs="Arial"/>
          <w:b/>
        </w:rPr>
      </w:pPr>
      <w:r w:rsidRPr="00EC3E73">
        <w:rPr>
          <w:rFonts w:ascii="Arial" w:hAnsi="Arial" w:cs="Arial"/>
          <w:b/>
        </w:rPr>
        <w:t>ZAKONI I PROPISI:</w:t>
      </w:r>
    </w:p>
    <w:p w:rsidR="00784591" w:rsidRPr="00EC3E73" w:rsidRDefault="00784591" w:rsidP="00205DD1">
      <w:pPr>
        <w:rPr>
          <w:rFonts w:ascii="Arial" w:hAnsi="Arial" w:cs="Arial"/>
        </w:rPr>
      </w:pPr>
    </w:p>
    <w:p w:rsidR="00205DD1" w:rsidRPr="00F102D5" w:rsidRDefault="00EC3E73" w:rsidP="00F102D5">
      <w:pPr>
        <w:spacing w:line="360" w:lineRule="auto"/>
        <w:rPr>
          <w:rStyle w:val="Strong"/>
          <w:b w:val="0"/>
        </w:rPr>
      </w:pPr>
      <w:r w:rsidRPr="00F102D5">
        <w:rPr>
          <w:rStyle w:val="Strong"/>
          <w:b w:val="0"/>
        </w:rPr>
        <w:t xml:space="preserve">Projektna dokumentacija </w:t>
      </w:r>
      <w:r w:rsidR="00205DD1" w:rsidRPr="00F102D5">
        <w:rPr>
          <w:rStyle w:val="Strong"/>
          <w:b w:val="0"/>
        </w:rPr>
        <w:t xml:space="preserve"> treba biti izrađen</w:t>
      </w:r>
      <w:r w:rsidR="009557CC">
        <w:rPr>
          <w:rStyle w:val="Strong"/>
          <w:b w:val="0"/>
        </w:rPr>
        <w:t>a</w:t>
      </w:r>
      <w:r w:rsidR="00205DD1" w:rsidRPr="00F102D5">
        <w:rPr>
          <w:rStyle w:val="Strong"/>
          <w:b w:val="0"/>
        </w:rPr>
        <w:t xml:space="preserve"> sukladno ovom projektnom zadatku, važećim propisima i ostalim važećim pravilnicima, HR normama i dobroj inženjerskoj praksi.</w:t>
      </w:r>
      <w:r w:rsidR="00B261A9" w:rsidRPr="00F102D5">
        <w:rPr>
          <w:rStyle w:val="Strong"/>
          <w:b w:val="0"/>
        </w:rPr>
        <w:t xml:space="preserve"> </w:t>
      </w:r>
    </w:p>
    <w:p w:rsidR="00205DD1" w:rsidRPr="00F102D5" w:rsidRDefault="00205DD1" w:rsidP="00F102D5">
      <w:pPr>
        <w:spacing w:line="360" w:lineRule="auto"/>
        <w:rPr>
          <w:rStyle w:val="Strong"/>
          <w:b w:val="0"/>
        </w:rPr>
      </w:pPr>
      <w:r w:rsidRPr="00F102D5">
        <w:rPr>
          <w:rStyle w:val="Strong"/>
          <w:b w:val="0"/>
        </w:rPr>
        <w:t>Projektant je odgovoran za kompletnost i usklađenost projekta, racionalnost, izvodljivost, tehničku ispravnost predloženih rješenja te računsku točnost proračuna i predmjera kao i troškovnika. Naručitelj zadržava pravo primjedbi i sugestija na pojedina projektna rješenja, kompletnost i nivo razrade projekta, a projektant se obvezuje postupiti po svim opravdanim primjedbama Naručitelja. Za sva odstupanja od zadanih elemenata potrebna je pismena suglasnost odgovorne osobe Naručitelja.</w:t>
      </w:r>
    </w:p>
    <w:p w:rsidR="00331693" w:rsidRPr="00F102D5" w:rsidRDefault="00331693" w:rsidP="00F102D5">
      <w:pPr>
        <w:spacing w:line="360" w:lineRule="auto"/>
        <w:rPr>
          <w:rFonts w:ascii="Arial" w:hAnsi="Arial" w:cs="Arial"/>
          <w:sz w:val="22"/>
          <w:szCs w:val="22"/>
        </w:rPr>
      </w:pPr>
    </w:p>
    <w:p w:rsidR="00205DD1" w:rsidRDefault="008B30CD" w:rsidP="00205DD1">
      <w:pPr>
        <w:rPr>
          <w:rFonts w:ascii="Arial" w:hAnsi="Arial" w:cs="Arial"/>
          <w:b/>
        </w:rPr>
      </w:pPr>
      <w:r w:rsidRPr="00EC3E73">
        <w:rPr>
          <w:rFonts w:ascii="Arial" w:hAnsi="Arial" w:cs="Arial"/>
          <w:b/>
        </w:rPr>
        <w:t>ZAVRŠNE ODREDBE:</w:t>
      </w:r>
    </w:p>
    <w:p w:rsidR="008B30CD" w:rsidRPr="00EC3E73" w:rsidRDefault="008B30CD" w:rsidP="00205DD1">
      <w:pPr>
        <w:rPr>
          <w:rFonts w:ascii="Arial" w:hAnsi="Arial" w:cs="Arial"/>
          <w:b/>
        </w:rPr>
      </w:pPr>
    </w:p>
    <w:p w:rsidR="00205DD1" w:rsidRPr="00205DD1" w:rsidRDefault="00205DD1" w:rsidP="00205DD1">
      <w:pPr>
        <w:rPr>
          <w:rFonts w:ascii="Arial" w:hAnsi="Arial" w:cs="Arial"/>
          <w:sz w:val="10"/>
          <w:szCs w:val="10"/>
        </w:rPr>
      </w:pPr>
    </w:p>
    <w:p w:rsidR="00205DD1" w:rsidRDefault="00205DD1" w:rsidP="00205DD1">
      <w:pPr>
        <w:rPr>
          <w:rFonts w:ascii="Arial" w:hAnsi="Arial" w:cs="Arial"/>
          <w:b/>
        </w:rPr>
      </w:pPr>
      <w:r w:rsidRPr="00EC3E73">
        <w:rPr>
          <w:rFonts w:ascii="Arial" w:hAnsi="Arial" w:cs="Arial"/>
          <w:b/>
        </w:rPr>
        <w:t>Suradnja s Naručiteljem</w:t>
      </w:r>
      <w:r w:rsidR="00EC3E73">
        <w:rPr>
          <w:rFonts w:ascii="Arial" w:hAnsi="Arial" w:cs="Arial"/>
          <w:b/>
        </w:rPr>
        <w:t>:</w:t>
      </w:r>
    </w:p>
    <w:p w:rsidR="00EC3E73" w:rsidRPr="00EC3E73" w:rsidRDefault="00EC3E73" w:rsidP="00205DD1">
      <w:pPr>
        <w:rPr>
          <w:rFonts w:ascii="Arial" w:hAnsi="Arial" w:cs="Arial"/>
          <w:b/>
        </w:rPr>
      </w:pPr>
    </w:p>
    <w:p w:rsidR="00205DD1" w:rsidRPr="00F102D5" w:rsidRDefault="00205DD1" w:rsidP="00F102D5">
      <w:pPr>
        <w:spacing w:line="360" w:lineRule="auto"/>
        <w:rPr>
          <w:rStyle w:val="Strong"/>
          <w:b w:val="0"/>
        </w:rPr>
      </w:pPr>
      <w:r w:rsidRPr="00F102D5">
        <w:rPr>
          <w:rStyle w:val="Strong"/>
          <w:b w:val="0"/>
        </w:rPr>
        <w:t>Tijekom izrade projekt</w:t>
      </w:r>
      <w:r w:rsidR="00EC3E73" w:rsidRPr="00F102D5">
        <w:rPr>
          <w:rStyle w:val="Strong"/>
          <w:b w:val="0"/>
        </w:rPr>
        <w:t>ne dokumentacije</w:t>
      </w:r>
      <w:r w:rsidRPr="00F102D5">
        <w:rPr>
          <w:rStyle w:val="Strong"/>
          <w:b w:val="0"/>
        </w:rPr>
        <w:t xml:space="preserve">, </w:t>
      </w:r>
      <w:r w:rsidR="008B30CD">
        <w:rPr>
          <w:rStyle w:val="Strong"/>
          <w:b w:val="0"/>
        </w:rPr>
        <w:t>Projektant</w:t>
      </w:r>
      <w:r w:rsidRPr="00F102D5">
        <w:rPr>
          <w:rStyle w:val="Strong"/>
          <w:b w:val="0"/>
        </w:rPr>
        <w:t xml:space="preserve"> je obvezan aktivno surađivati s pre</w:t>
      </w:r>
      <w:r w:rsidR="009557CC">
        <w:rPr>
          <w:rStyle w:val="Strong"/>
          <w:b w:val="0"/>
        </w:rPr>
        <w:t>d</w:t>
      </w:r>
      <w:r w:rsidRPr="00F102D5">
        <w:rPr>
          <w:rStyle w:val="Strong"/>
          <w:b w:val="0"/>
        </w:rPr>
        <w:t xml:space="preserve">stavnikom </w:t>
      </w:r>
      <w:r w:rsidR="008B30CD">
        <w:rPr>
          <w:rStyle w:val="Strong"/>
          <w:b w:val="0"/>
        </w:rPr>
        <w:t>N</w:t>
      </w:r>
      <w:r w:rsidRPr="00F102D5">
        <w:rPr>
          <w:rStyle w:val="Strong"/>
          <w:b w:val="0"/>
        </w:rPr>
        <w:t xml:space="preserve">aručitelja i izvještavati i upoznavati </w:t>
      </w:r>
      <w:r w:rsidR="008B30CD">
        <w:rPr>
          <w:rStyle w:val="Strong"/>
          <w:b w:val="0"/>
        </w:rPr>
        <w:t>N</w:t>
      </w:r>
      <w:r w:rsidRPr="00F102D5">
        <w:rPr>
          <w:rStyle w:val="Strong"/>
          <w:b w:val="0"/>
        </w:rPr>
        <w:t>aručitelja o napretku izrade projekt</w:t>
      </w:r>
      <w:r w:rsidR="00EC3E73" w:rsidRPr="00F102D5">
        <w:rPr>
          <w:rStyle w:val="Strong"/>
          <w:b w:val="0"/>
        </w:rPr>
        <w:t>ne dokumentacije</w:t>
      </w:r>
      <w:r w:rsidRPr="00F102D5">
        <w:rPr>
          <w:rStyle w:val="Strong"/>
          <w:b w:val="0"/>
        </w:rPr>
        <w:t xml:space="preserve"> i projekt</w:t>
      </w:r>
      <w:r w:rsidR="00EC3E73" w:rsidRPr="00F102D5">
        <w:rPr>
          <w:rStyle w:val="Strong"/>
          <w:b w:val="0"/>
        </w:rPr>
        <w:t>n</w:t>
      </w:r>
      <w:r w:rsidRPr="00F102D5">
        <w:rPr>
          <w:rStyle w:val="Strong"/>
          <w:b w:val="0"/>
        </w:rPr>
        <w:t xml:space="preserve">om </w:t>
      </w:r>
      <w:r w:rsidR="00EC3E73" w:rsidRPr="00F102D5">
        <w:rPr>
          <w:rStyle w:val="Strong"/>
          <w:b w:val="0"/>
        </w:rPr>
        <w:t xml:space="preserve">dokumentacijom </w:t>
      </w:r>
      <w:r w:rsidRPr="00F102D5">
        <w:rPr>
          <w:rStyle w:val="Strong"/>
          <w:b w:val="0"/>
        </w:rPr>
        <w:t xml:space="preserve">predviđenim rješenjima, a sve u cilju izbjegavanja mogućih nedostataka i drugačijih zahtjeva </w:t>
      </w:r>
      <w:r w:rsidR="008B30CD">
        <w:rPr>
          <w:rStyle w:val="Strong"/>
          <w:b w:val="0"/>
        </w:rPr>
        <w:t>N</w:t>
      </w:r>
      <w:r w:rsidRPr="00F102D5">
        <w:rPr>
          <w:rStyle w:val="Strong"/>
          <w:b w:val="0"/>
        </w:rPr>
        <w:t xml:space="preserve">aručitelja.  </w:t>
      </w:r>
    </w:p>
    <w:p w:rsidR="00331693" w:rsidRPr="00F102D5" w:rsidRDefault="001D209A" w:rsidP="00F102D5">
      <w:pPr>
        <w:spacing w:line="360" w:lineRule="auto"/>
        <w:rPr>
          <w:rStyle w:val="Strong"/>
          <w:b w:val="0"/>
        </w:rPr>
      </w:pPr>
      <w:r w:rsidRPr="00F102D5">
        <w:rPr>
          <w:rStyle w:val="Strong"/>
          <w:b w:val="0"/>
        </w:rPr>
        <w:t xml:space="preserve"> </w:t>
      </w:r>
    </w:p>
    <w:p w:rsidR="00205DD1" w:rsidRPr="00F102D5" w:rsidRDefault="00205DD1" w:rsidP="00205DD1">
      <w:pPr>
        <w:rPr>
          <w:rStyle w:val="Strong"/>
        </w:rPr>
      </w:pPr>
      <w:r w:rsidRPr="00F102D5">
        <w:rPr>
          <w:rStyle w:val="Strong"/>
        </w:rPr>
        <w:t>Broj kopija:</w:t>
      </w:r>
    </w:p>
    <w:p w:rsidR="00331693" w:rsidRPr="00F102D5" w:rsidRDefault="00331693" w:rsidP="00205DD1">
      <w:pPr>
        <w:rPr>
          <w:rStyle w:val="Strong"/>
        </w:rPr>
      </w:pPr>
    </w:p>
    <w:p w:rsidR="00AA60D3" w:rsidRPr="00F102D5" w:rsidRDefault="001D209A" w:rsidP="00AA60D3">
      <w:pPr>
        <w:jc w:val="left"/>
        <w:rPr>
          <w:rStyle w:val="Strong"/>
        </w:rPr>
      </w:pPr>
      <w:r w:rsidRPr="00F102D5">
        <w:rPr>
          <w:rStyle w:val="Strong"/>
        </w:rPr>
        <w:t>Projektnu dokumentaciju ( Idejno projektno rješenje, Glavni i Izvedbeni projekt )</w:t>
      </w:r>
      <w:r w:rsidR="0064046E" w:rsidRPr="00F102D5">
        <w:rPr>
          <w:rStyle w:val="Strong"/>
        </w:rPr>
        <w:t xml:space="preserve"> </w:t>
      </w:r>
      <w:r w:rsidR="00AA60D3" w:rsidRPr="00F102D5">
        <w:rPr>
          <w:rStyle w:val="Strong"/>
        </w:rPr>
        <w:t xml:space="preserve"> potrebno je dostaviti:</w:t>
      </w:r>
    </w:p>
    <w:p w:rsidR="00331693" w:rsidRPr="00F102D5" w:rsidRDefault="00331693" w:rsidP="00AA60D3">
      <w:pPr>
        <w:jc w:val="left"/>
        <w:rPr>
          <w:rStyle w:val="Strong"/>
        </w:rPr>
      </w:pPr>
    </w:p>
    <w:p w:rsidR="00AA60D3" w:rsidRPr="00F102D5" w:rsidRDefault="00AA60D3" w:rsidP="00F102D5">
      <w:pPr>
        <w:pStyle w:val="ListParagraph"/>
        <w:numPr>
          <w:ilvl w:val="0"/>
          <w:numId w:val="10"/>
        </w:numPr>
        <w:spacing w:line="360" w:lineRule="auto"/>
        <w:jc w:val="both"/>
        <w:rPr>
          <w:rStyle w:val="Strong"/>
          <w:b w:val="0"/>
        </w:rPr>
      </w:pPr>
      <w:proofErr w:type="gramStart"/>
      <w:r w:rsidRPr="00F102D5">
        <w:rPr>
          <w:rStyle w:val="Strong"/>
        </w:rPr>
        <w:t>u</w:t>
      </w:r>
      <w:proofErr w:type="gramEnd"/>
      <w:r w:rsidRPr="00F102D5">
        <w:rPr>
          <w:rStyle w:val="Strong"/>
        </w:rPr>
        <w:t xml:space="preserve"> </w:t>
      </w:r>
      <w:proofErr w:type="spellStart"/>
      <w:r w:rsidRPr="00F102D5">
        <w:rPr>
          <w:rStyle w:val="Strong"/>
        </w:rPr>
        <w:t>tiskanom</w:t>
      </w:r>
      <w:proofErr w:type="spellEnd"/>
      <w:r w:rsidRPr="00F102D5">
        <w:rPr>
          <w:rStyle w:val="Strong"/>
        </w:rPr>
        <w:t xml:space="preserve"> </w:t>
      </w:r>
      <w:proofErr w:type="spellStart"/>
      <w:r w:rsidRPr="00F102D5">
        <w:rPr>
          <w:rStyle w:val="Strong"/>
        </w:rPr>
        <w:t>obliku</w:t>
      </w:r>
      <w:proofErr w:type="spellEnd"/>
      <w:r w:rsidRPr="00F102D5">
        <w:rPr>
          <w:rStyle w:val="Strong"/>
        </w:rPr>
        <w:t xml:space="preserve"> </w:t>
      </w:r>
      <w:proofErr w:type="spellStart"/>
      <w:r w:rsidRPr="00F102D5">
        <w:rPr>
          <w:rStyle w:val="Strong"/>
        </w:rPr>
        <w:t>po</w:t>
      </w:r>
      <w:proofErr w:type="spellEnd"/>
      <w:r w:rsidRPr="00F102D5">
        <w:rPr>
          <w:rStyle w:val="Strong"/>
        </w:rPr>
        <w:t xml:space="preserve"> 6 (</w:t>
      </w:r>
      <w:proofErr w:type="spellStart"/>
      <w:r w:rsidRPr="00F102D5">
        <w:rPr>
          <w:rStyle w:val="Strong"/>
        </w:rPr>
        <w:t>šest</w:t>
      </w:r>
      <w:proofErr w:type="spellEnd"/>
      <w:r w:rsidRPr="00F102D5">
        <w:rPr>
          <w:rStyle w:val="Strong"/>
        </w:rPr>
        <w:t xml:space="preserve">) </w:t>
      </w:r>
      <w:proofErr w:type="spellStart"/>
      <w:r w:rsidRPr="00F102D5">
        <w:rPr>
          <w:rStyle w:val="Strong"/>
        </w:rPr>
        <w:t>primjeraka</w:t>
      </w:r>
      <w:proofErr w:type="spellEnd"/>
      <w:r w:rsidRPr="00F102D5">
        <w:rPr>
          <w:rStyle w:val="Strong"/>
        </w:rPr>
        <w:t xml:space="preserve">. </w:t>
      </w:r>
      <w:proofErr w:type="spellStart"/>
      <w:proofErr w:type="gramStart"/>
      <w:r w:rsidR="001D209A" w:rsidRPr="00F102D5">
        <w:rPr>
          <w:rStyle w:val="Strong"/>
          <w:b w:val="0"/>
        </w:rPr>
        <w:t>Dokumentacija</w:t>
      </w:r>
      <w:proofErr w:type="spellEnd"/>
      <w:r w:rsidR="001D209A" w:rsidRPr="00F102D5">
        <w:rPr>
          <w:rStyle w:val="Strong"/>
          <w:b w:val="0"/>
        </w:rPr>
        <w:t xml:space="preserve"> </w:t>
      </w:r>
      <w:r w:rsidRPr="00F102D5">
        <w:rPr>
          <w:rStyle w:val="Strong"/>
          <w:b w:val="0"/>
        </w:rPr>
        <w:t xml:space="preserve"> </w:t>
      </w:r>
      <w:proofErr w:type="spellStart"/>
      <w:r w:rsidRPr="00F102D5">
        <w:rPr>
          <w:rStyle w:val="Strong"/>
          <w:b w:val="0"/>
        </w:rPr>
        <w:t>mora</w:t>
      </w:r>
      <w:proofErr w:type="spellEnd"/>
      <w:proofErr w:type="gramEnd"/>
      <w:r w:rsidRPr="00F102D5">
        <w:rPr>
          <w:rStyle w:val="Strong"/>
          <w:b w:val="0"/>
        </w:rPr>
        <w:t xml:space="preserve"> </w:t>
      </w:r>
      <w:proofErr w:type="spellStart"/>
      <w:r w:rsidRPr="00F102D5">
        <w:rPr>
          <w:rStyle w:val="Strong"/>
          <w:b w:val="0"/>
        </w:rPr>
        <w:t>biti</w:t>
      </w:r>
      <w:proofErr w:type="spellEnd"/>
      <w:r w:rsidRPr="00F102D5">
        <w:rPr>
          <w:rStyle w:val="Strong"/>
          <w:b w:val="0"/>
        </w:rPr>
        <w:t xml:space="preserve"> </w:t>
      </w:r>
      <w:proofErr w:type="spellStart"/>
      <w:r w:rsidRPr="00F102D5">
        <w:rPr>
          <w:rStyle w:val="Strong"/>
          <w:b w:val="0"/>
        </w:rPr>
        <w:t>uvezan</w:t>
      </w:r>
      <w:r w:rsidR="001D209A" w:rsidRPr="00F102D5">
        <w:rPr>
          <w:rStyle w:val="Strong"/>
          <w:b w:val="0"/>
        </w:rPr>
        <w:t>a</w:t>
      </w:r>
      <w:proofErr w:type="spellEnd"/>
      <w:r w:rsidRPr="00F102D5">
        <w:rPr>
          <w:rStyle w:val="Strong"/>
          <w:b w:val="0"/>
        </w:rPr>
        <w:t xml:space="preserve"> u </w:t>
      </w:r>
      <w:proofErr w:type="spellStart"/>
      <w:r w:rsidRPr="00F102D5">
        <w:rPr>
          <w:rStyle w:val="Strong"/>
          <w:b w:val="0"/>
        </w:rPr>
        <w:t>jednu</w:t>
      </w:r>
      <w:proofErr w:type="spellEnd"/>
      <w:r w:rsidRPr="00F102D5">
        <w:rPr>
          <w:rStyle w:val="Strong"/>
          <w:b w:val="0"/>
        </w:rPr>
        <w:t xml:space="preserve"> </w:t>
      </w:r>
      <w:proofErr w:type="spellStart"/>
      <w:r w:rsidRPr="00F102D5">
        <w:rPr>
          <w:rStyle w:val="Strong"/>
          <w:b w:val="0"/>
        </w:rPr>
        <w:t>ili</w:t>
      </w:r>
      <w:proofErr w:type="spellEnd"/>
      <w:r w:rsidRPr="00F102D5">
        <w:rPr>
          <w:rStyle w:val="Strong"/>
          <w:b w:val="0"/>
        </w:rPr>
        <w:t xml:space="preserve"> </w:t>
      </w:r>
      <w:proofErr w:type="spellStart"/>
      <w:r w:rsidRPr="00F102D5">
        <w:rPr>
          <w:rStyle w:val="Strong"/>
          <w:b w:val="0"/>
        </w:rPr>
        <w:t>više</w:t>
      </w:r>
      <w:proofErr w:type="spellEnd"/>
      <w:r w:rsidRPr="00F102D5">
        <w:rPr>
          <w:rStyle w:val="Strong"/>
          <w:b w:val="0"/>
        </w:rPr>
        <w:t xml:space="preserve"> </w:t>
      </w:r>
      <w:proofErr w:type="spellStart"/>
      <w:r w:rsidRPr="00F102D5">
        <w:rPr>
          <w:rStyle w:val="Strong"/>
          <w:b w:val="0"/>
        </w:rPr>
        <w:t>mapa</w:t>
      </w:r>
      <w:proofErr w:type="spellEnd"/>
      <w:r w:rsidRPr="00F102D5">
        <w:rPr>
          <w:rStyle w:val="Strong"/>
          <w:b w:val="0"/>
        </w:rPr>
        <w:t xml:space="preserve"> </w:t>
      </w:r>
      <w:proofErr w:type="spellStart"/>
      <w:r w:rsidRPr="00F102D5">
        <w:rPr>
          <w:rStyle w:val="Strong"/>
          <w:b w:val="0"/>
        </w:rPr>
        <w:t>složene</w:t>
      </w:r>
      <w:proofErr w:type="spellEnd"/>
      <w:r w:rsidRPr="00F102D5">
        <w:rPr>
          <w:rStyle w:val="Strong"/>
          <w:b w:val="0"/>
        </w:rPr>
        <w:t xml:space="preserve"> </w:t>
      </w:r>
      <w:proofErr w:type="spellStart"/>
      <w:r w:rsidRPr="00F102D5">
        <w:rPr>
          <w:rStyle w:val="Strong"/>
          <w:b w:val="0"/>
        </w:rPr>
        <w:t>na</w:t>
      </w:r>
      <w:proofErr w:type="spellEnd"/>
      <w:r w:rsidRPr="00F102D5">
        <w:rPr>
          <w:rStyle w:val="Strong"/>
          <w:b w:val="0"/>
        </w:rPr>
        <w:t xml:space="preserve"> format 21,0 x 29,7 cm, a </w:t>
      </w:r>
      <w:proofErr w:type="spellStart"/>
      <w:r w:rsidRPr="00F102D5">
        <w:rPr>
          <w:rStyle w:val="Strong"/>
          <w:b w:val="0"/>
        </w:rPr>
        <w:t>zamjena</w:t>
      </w:r>
      <w:proofErr w:type="spellEnd"/>
      <w:r w:rsidRPr="00F102D5">
        <w:rPr>
          <w:rStyle w:val="Strong"/>
          <w:b w:val="0"/>
        </w:rPr>
        <w:t xml:space="preserve"> </w:t>
      </w:r>
      <w:proofErr w:type="spellStart"/>
      <w:r w:rsidRPr="00F102D5">
        <w:rPr>
          <w:rStyle w:val="Strong"/>
          <w:b w:val="0"/>
        </w:rPr>
        <w:t>sastavnih</w:t>
      </w:r>
      <w:proofErr w:type="spellEnd"/>
      <w:r w:rsidRPr="00F102D5">
        <w:rPr>
          <w:rStyle w:val="Strong"/>
          <w:b w:val="0"/>
        </w:rPr>
        <w:t xml:space="preserve"> </w:t>
      </w:r>
      <w:proofErr w:type="spellStart"/>
      <w:r w:rsidRPr="00F102D5">
        <w:rPr>
          <w:rStyle w:val="Strong"/>
          <w:b w:val="0"/>
        </w:rPr>
        <w:t>dijelova</w:t>
      </w:r>
      <w:proofErr w:type="spellEnd"/>
      <w:r w:rsidRPr="00F102D5">
        <w:rPr>
          <w:rStyle w:val="Strong"/>
          <w:b w:val="0"/>
        </w:rPr>
        <w:t xml:space="preserve"> </w:t>
      </w:r>
      <w:proofErr w:type="spellStart"/>
      <w:r w:rsidRPr="00F102D5">
        <w:rPr>
          <w:rStyle w:val="Strong"/>
          <w:b w:val="0"/>
        </w:rPr>
        <w:t>mape</w:t>
      </w:r>
      <w:proofErr w:type="spellEnd"/>
      <w:r w:rsidRPr="00F102D5">
        <w:rPr>
          <w:rStyle w:val="Strong"/>
          <w:b w:val="0"/>
        </w:rPr>
        <w:t xml:space="preserve"> </w:t>
      </w:r>
      <w:proofErr w:type="spellStart"/>
      <w:r w:rsidRPr="00F102D5">
        <w:rPr>
          <w:rStyle w:val="Strong"/>
          <w:b w:val="0"/>
        </w:rPr>
        <w:t>mora</w:t>
      </w:r>
      <w:proofErr w:type="spellEnd"/>
      <w:r w:rsidRPr="00F102D5">
        <w:rPr>
          <w:rStyle w:val="Strong"/>
          <w:b w:val="0"/>
        </w:rPr>
        <w:t xml:space="preserve"> </w:t>
      </w:r>
      <w:proofErr w:type="spellStart"/>
      <w:r w:rsidRPr="00F102D5">
        <w:rPr>
          <w:rStyle w:val="Strong"/>
          <w:b w:val="0"/>
        </w:rPr>
        <w:t>biti</w:t>
      </w:r>
      <w:proofErr w:type="spellEnd"/>
      <w:r w:rsidRPr="00F102D5">
        <w:rPr>
          <w:rStyle w:val="Strong"/>
          <w:b w:val="0"/>
        </w:rPr>
        <w:t xml:space="preserve"> </w:t>
      </w:r>
      <w:proofErr w:type="spellStart"/>
      <w:r w:rsidRPr="00F102D5">
        <w:rPr>
          <w:rStyle w:val="Strong"/>
          <w:b w:val="0"/>
        </w:rPr>
        <w:t>onemogućena</w:t>
      </w:r>
      <w:proofErr w:type="spellEnd"/>
      <w:r w:rsidRPr="00F102D5">
        <w:rPr>
          <w:rStyle w:val="Strong"/>
          <w:b w:val="0"/>
        </w:rPr>
        <w:t xml:space="preserve"> </w:t>
      </w:r>
      <w:proofErr w:type="spellStart"/>
      <w:r w:rsidRPr="00F102D5">
        <w:rPr>
          <w:rStyle w:val="Strong"/>
          <w:b w:val="0"/>
        </w:rPr>
        <w:t>na</w:t>
      </w:r>
      <w:proofErr w:type="spellEnd"/>
      <w:r w:rsidRPr="00F102D5">
        <w:rPr>
          <w:rStyle w:val="Strong"/>
          <w:b w:val="0"/>
        </w:rPr>
        <w:t xml:space="preserve"> </w:t>
      </w:r>
      <w:proofErr w:type="spellStart"/>
      <w:r w:rsidRPr="00F102D5">
        <w:rPr>
          <w:rStyle w:val="Strong"/>
          <w:b w:val="0"/>
        </w:rPr>
        <w:t>pouzdan</w:t>
      </w:r>
      <w:proofErr w:type="spellEnd"/>
      <w:r w:rsidRPr="00F102D5">
        <w:rPr>
          <w:rStyle w:val="Strong"/>
          <w:b w:val="0"/>
        </w:rPr>
        <w:t xml:space="preserve"> </w:t>
      </w:r>
      <w:proofErr w:type="spellStart"/>
      <w:r w:rsidRPr="00F102D5">
        <w:rPr>
          <w:rStyle w:val="Strong"/>
          <w:b w:val="0"/>
        </w:rPr>
        <w:t>način</w:t>
      </w:r>
      <w:proofErr w:type="spellEnd"/>
      <w:r w:rsidRPr="00F102D5">
        <w:rPr>
          <w:rStyle w:val="Strong"/>
          <w:b w:val="0"/>
        </w:rPr>
        <w:t xml:space="preserve">. </w:t>
      </w:r>
      <w:proofErr w:type="spellStart"/>
      <w:r w:rsidRPr="00F102D5">
        <w:rPr>
          <w:rStyle w:val="Strong"/>
          <w:b w:val="0"/>
        </w:rPr>
        <w:t>Sve</w:t>
      </w:r>
      <w:proofErr w:type="spellEnd"/>
      <w:r w:rsidRPr="00F102D5">
        <w:rPr>
          <w:rStyle w:val="Strong"/>
          <w:b w:val="0"/>
        </w:rPr>
        <w:t xml:space="preserve"> </w:t>
      </w:r>
      <w:proofErr w:type="spellStart"/>
      <w:r w:rsidRPr="00F102D5">
        <w:rPr>
          <w:rStyle w:val="Strong"/>
          <w:b w:val="0"/>
        </w:rPr>
        <w:t>mape</w:t>
      </w:r>
      <w:proofErr w:type="spellEnd"/>
      <w:r w:rsidRPr="00F102D5">
        <w:rPr>
          <w:rStyle w:val="Strong"/>
          <w:b w:val="0"/>
        </w:rPr>
        <w:t xml:space="preserve"> </w:t>
      </w:r>
      <w:proofErr w:type="spellStart"/>
      <w:r w:rsidRPr="00F102D5">
        <w:rPr>
          <w:rStyle w:val="Strong"/>
          <w:b w:val="0"/>
        </w:rPr>
        <w:t>koje</w:t>
      </w:r>
      <w:proofErr w:type="spellEnd"/>
      <w:r w:rsidRPr="00F102D5">
        <w:rPr>
          <w:rStyle w:val="Strong"/>
          <w:b w:val="0"/>
        </w:rPr>
        <w:t xml:space="preserve"> </w:t>
      </w:r>
      <w:proofErr w:type="spellStart"/>
      <w:r w:rsidRPr="00F102D5">
        <w:rPr>
          <w:rStyle w:val="Strong"/>
          <w:b w:val="0"/>
        </w:rPr>
        <w:t>su</w:t>
      </w:r>
      <w:proofErr w:type="spellEnd"/>
      <w:r w:rsidRPr="00F102D5">
        <w:rPr>
          <w:rStyle w:val="Strong"/>
          <w:b w:val="0"/>
        </w:rPr>
        <w:t xml:space="preserve"> </w:t>
      </w:r>
      <w:proofErr w:type="spellStart"/>
      <w:r w:rsidRPr="00F102D5">
        <w:rPr>
          <w:rStyle w:val="Strong"/>
          <w:b w:val="0"/>
        </w:rPr>
        <w:t>sastavni</w:t>
      </w:r>
      <w:proofErr w:type="spellEnd"/>
      <w:r w:rsidRPr="00F102D5">
        <w:rPr>
          <w:rStyle w:val="Strong"/>
          <w:b w:val="0"/>
        </w:rPr>
        <w:t xml:space="preserve"> </w:t>
      </w:r>
      <w:proofErr w:type="spellStart"/>
      <w:r w:rsidRPr="00F102D5">
        <w:rPr>
          <w:rStyle w:val="Strong"/>
          <w:b w:val="0"/>
        </w:rPr>
        <w:t>dio</w:t>
      </w:r>
      <w:proofErr w:type="spellEnd"/>
      <w:r w:rsidRPr="00F102D5">
        <w:rPr>
          <w:rStyle w:val="Strong"/>
          <w:b w:val="0"/>
        </w:rPr>
        <w:t xml:space="preserve"> </w:t>
      </w:r>
      <w:proofErr w:type="spellStart"/>
      <w:r w:rsidRPr="00F102D5">
        <w:rPr>
          <w:rStyle w:val="Strong"/>
          <w:b w:val="0"/>
        </w:rPr>
        <w:t>projekta</w:t>
      </w:r>
      <w:proofErr w:type="spellEnd"/>
      <w:r w:rsidRPr="00F102D5">
        <w:rPr>
          <w:rStyle w:val="Strong"/>
          <w:b w:val="0"/>
        </w:rPr>
        <w:t xml:space="preserve"> </w:t>
      </w:r>
      <w:proofErr w:type="spellStart"/>
      <w:r w:rsidRPr="00F102D5">
        <w:rPr>
          <w:rStyle w:val="Strong"/>
          <w:b w:val="0"/>
        </w:rPr>
        <w:t>moraju</w:t>
      </w:r>
      <w:proofErr w:type="spellEnd"/>
      <w:r w:rsidRPr="00F102D5">
        <w:rPr>
          <w:rStyle w:val="Strong"/>
          <w:b w:val="0"/>
        </w:rPr>
        <w:t xml:space="preserve"> </w:t>
      </w:r>
      <w:proofErr w:type="spellStart"/>
      <w:r w:rsidRPr="00F102D5">
        <w:rPr>
          <w:rStyle w:val="Strong"/>
          <w:b w:val="0"/>
        </w:rPr>
        <w:t>biti</w:t>
      </w:r>
      <w:proofErr w:type="spellEnd"/>
      <w:r w:rsidRPr="00F102D5">
        <w:rPr>
          <w:rStyle w:val="Strong"/>
          <w:b w:val="0"/>
        </w:rPr>
        <w:t xml:space="preserve"> </w:t>
      </w:r>
      <w:proofErr w:type="spellStart"/>
      <w:r w:rsidRPr="00F102D5">
        <w:rPr>
          <w:rStyle w:val="Strong"/>
          <w:b w:val="0"/>
        </w:rPr>
        <w:t>označene</w:t>
      </w:r>
      <w:proofErr w:type="spellEnd"/>
      <w:r w:rsidRPr="00F102D5">
        <w:rPr>
          <w:rStyle w:val="Strong"/>
          <w:b w:val="0"/>
        </w:rPr>
        <w:t xml:space="preserve"> </w:t>
      </w:r>
      <w:proofErr w:type="spellStart"/>
      <w:r w:rsidRPr="00F102D5">
        <w:rPr>
          <w:rStyle w:val="Strong"/>
          <w:b w:val="0"/>
        </w:rPr>
        <w:t>zajedničkom</w:t>
      </w:r>
      <w:proofErr w:type="spellEnd"/>
      <w:r w:rsidRPr="00F102D5">
        <w:rPr>
          <w:rStyle w:val="Strong"/>
          <w:b w:val="0"/>
        </w:rPr>
        <w:t xml:space="preserve"> </w:t>
      </w:r>
      <w:proofErr w:type="spellStart"/>
      <w:r w:rsidR="00331693" w:rsidRPr="00F102D5">
        <w:rPr>
          <w:rStyle w:val="Strong"/>
          <w:b w:val="0"/>
        </w:rPr>
        <w:t>oznakom</w:t>
      </w:r>
      <w:proofErr w:type="spellEnd"/>
      <w:r w:rsidR="00331693" w:rsidRPr="00F102D5">
        <w:rPr>
          <w:rStyle w:val="Strong"/>
          <w:b w:val="0"/>
        </w:rPr>
        <w:t xml:space="preserve"> </w:t>
      </w:r>
      <w:proofErr w:type="spellStart"/>
      <w:r w:rsidR="00331693" w:rsidRPr="00F102D5">
        <w:rPr>
          <w:rStyle w:val="Strong"/>
          <w:b w:val="0"/>
        </w:rPr>
        <w:t>projekta</w:t>
      </w:r>
      <w:proofErr w:type="spellEnd"/>
      <w:r w:rsidRPr="00F102D5">
        <w:rPr>
          <w:rStyle w:val="Strong"/>
          <w:b w:val="0"/>
        </w:rPr>
        <w:t>,</w:t>
      </w:r>
    </w:p>
    <w:p w:rsidR="00331693" w:rsidRPr="00F102D5" w:rsidRDefault="00331693" w:rsidP="00331693">
      <w:pPr>
        <w:pStyle w:val="ListParagraph"/>
        <w:jc w:val="both"/>
        <w:rPr>
          <w:rStyle w:val="Strong"/>
        </w:rPr>
      </w:pPr>
    </w:p>
    <w:p w:rsidR="00AA60D3" w:rsidRPr="00F102D5" w:rsidRDefault="00AA60D3" w:rsidP="00D26974">
      <w:pPr>
        <w:pStyle w:val="ListParagraph"/>
        <w:numPr>
          <w:ilvl w:val="0"/>
          <w:numId w:val="10"/>
        </w:numPr>
        <w:rPr>
          <w:rStyle w:val="Strong"/>
        </w:rPr>
      </w:pPr>
      <w:r w:rsidRPr="00F102D5">
        <w:rPr>
          <w:rStyle w:val="Strong"/>
        </w:rPr>
        <w:t xml:space="preserve">u </w:t>
      </w:r>
      <w:proofErr w:type="spellStart"/>
      <w:r w:rsidRPr="00F102D5">
        <w:rPr>
          <w:rStyle w:val="Strong"/>
        </w:rPr>
        <w:t>digitalnom</w:t>
      </w:r>
      <w:proofErr w:type="spellEnd"/>
      <w:r w:rsidRPr="00F102D5">
        <w:rPr>
          <w:rStyle w:val="Strong"/>
        </w:rPr>
        <w:t xml:space="preserve"> </w:t>
      </w:r>
      <w:proofErr w:type="spellStart"/>
      <w:r w:rsidRPr="00F102D5">
        <w:rPr>
          <w:rStyle w:val="Strong"/>
        </w:rPr>
        <w:t>obliku</w:t>
      </w:r>
      <w:proofErr w:type="spellEnd"/>
      <w:r w:rsidRPr="00F102D5">
        <w:rPr>
          <w:rStyle w:val="Strong"/>
        </w:rPr>
        <w:t xml:space="preserve"> </w:t>
      </w:r>
      <w:proofErr w:type="spellStart"/>
      <w:r w:rsidRPr="00F102D5">
        <w:rPr>
          <w:rStyle w:val="Strong"/>
        </w:rPr>
        <w:t>na</w:t>
      </w:r>
      <w:proofErr w:type="spellEnd"/>
      <w:r w:rsidRPr="00F102D5">
        <w:rPr>
          <w:rStyle w:val="Strong"/>
        </w:rPr>
        <w:t xml:space="preserve"> CD-u u 2 (</w:t>
      </w:r>
      <w:proofErr w:type="spellStart"/>
      <w:r w:rsidRPr="00F102D5">
        <w:rPr>
          <w:rStyle w:val="Strong"/>
        </w:rPr>
        <w:t>dva</w:t>
      </w:r>
      <w:proofErr w:type="spellEnd"/>
      <w:r w:rsidRPr="00F102D5">
        <w:rPr>
          <w:rStyle w:val="Strong"/>
        </w:rPr>
        <w:t xml:space="preserve">) </w:t>
      </w:r>
      <w:proofErr w:type="spellStart"/>
      <w:r w:rsidRPr="00F102D5">
        <w:rPr>
          <w:rStyle w:val="Strong"/>
        </w:rPr>
        <w:t>primjerka</w:t>
      </w:r>
      <w:proofErr w:type="spellEnd"/>
      <w:r w:rsidRPr="00F102D5">
        <w:rPr>
          <w:rStyle w:val="Strong"/>
        </w:rPr>
        <w:t>:</w:t>
      </w:r>
    </w:p>
    <w:p w:rsidR="00AA60D3" w:rsidRPr="00F102D5" w:rsidRDefault="00AA60D3" w:rsidP="00D26974">
      <w:pPr>
        <w:pStyle w:val="ListParagraph"/>
        <w:numPr>
          <w:ilvl w:val="0"/>
          <w:numId w:val="10"/>
        </w:numPr>
        <w:ind w:firstLine="131"/>
        <w:rPr>
          <w:rStyle w:val="Strong"/>
        </w:rPr>
      </w:pPr>
      <w:proofErr w:type="spellStart"/>
      <w:r w:rsidRPr="00F102D5">
        <w:rPr>
          <w:rStyle w:val="Strong"/>
        </w:rPr>
        <w:t>tekst</w:t>
      </w:r>
      <w:proofErr w:type="spellEnd"/>
      <w:r w:rsidRPr="00F102D5">
        <w:rPr>
          <w:rStyle w:val="Strong"/>
        </w:rPr>
        <w:t xml:space="preserve"> u MS WORD-u, a </w:t>
      </w:r>
      <w:proofErr w:type="spellStart"/>
      <w:r w:rsidRPr="00F102D5">
        <w:rPr>
          <w:rStyle w:val="Strong"/>
        </w:rPr>
        <w:t>nacrti</w:t>
      </w:r>
      <w:proofErr w:type="spellEnd"/>
      <w:r w:rsidRPr="00F102D5">
        <w:rPr>
          <w:rStyle w:val="Strong"/>
        </w:rPr>
        <w:t xml:space="preserve"> u *.dwg </w:t>
      </w:r>
      <w:proofErr w:type="spellStart"/>
      <w:r w:rsidRPr="00F102D5">
        <w:rPr>
          <w:rStyle w:val="Strong"/>
        </w:rPr>
        <w:t>formatu</w:t>
      </w:r>
      <w:proofErr w:type="spellEnd"/>
      <w:r w:rsidRPr="00F102D5">
        <w:rPr>
          <w:rStyle w:val="Strong"/>
        </w:rPr>
        <w:t>,</w:t>
      </w:r>
    </w:p>
    <w:p w:rsidR="00AA60D3" w:rsidRPr="00F102D5" w:rsidRDefault="00AA60D3" w:rsidP="00D26974">
      <w:pPr>
        <w:pStyle w:val="ListParagraph"/>
        <w:numPr>
          <w:ilvl w:val="0"/>
          <w:numId w:val="10"/>
        </w:numPr>
        <w:ind w:firstLine="131"/>
        <w:rPr>
          <w:rStyle w:val="Strong"/>
        </w:rPr>
      </w:pPr>
      <w:proofErr w:type="spellStart"/>
      <w:r w:rsidRPr="00F102D5">
        <w:rPr>
          <w:rStyle w:val="Strong"/>
        </w:rPr>
        <w:t>troškovnik</w:t>
      </w:r>
      <w:proofErr w:type="spellEnd"/>
      <w:r w:rsidRPr="00F102D5">
        <w:rPr>
          <w:rStyle w:val="Strong"/>
        </w:rPr>
        <w:t xml:space="preserve"> u EXCEL-u,</w:t>
      </w:r>
    </w:p>
    <w:p w:rsidR="00AA60D3" w:rsidRPr="00F102D5" w:rsidRDefault="00AA60D3" w:rsidP="00D26974">
      <w:pPr>
        <w:pStyle w:val="ListParagraph"/>
        <w:numPr>
          <w:ilvl w:val="0"/>
          <w:numId w:val="10"/>
        </w:numPr>
        <w:ind w:firstLine="131"/>
        <w:rPr>
          <w:rStyle w:val="Strong"/>
        </w:rPr>
      </w:pPr>
      <w:proofErr w:type="spellStart"/>
      <w:r w:rsidRPr="00F102D5">
        <w:rPr>
          <w:rStyle w:val="Strong"/>
        </w:rPr>
        <w:t>cijeli</w:t>
      </w:r>
      <w:proofErr w:type="spellEnd"/>
      <w:r w:rsidRPr="00F102D5">
        <w:rPr>
          <w:rStyle w:val="Strong"/>
        </w:rPr>
        <w:t xml:space="preserve"> </w:t>
      </w:r>
      <w:proofErr w:type="spellStart"/>
      <w:r w:rsidRPr="00F102D5">
        <w:rPr>
          <w:rStyle w:val="Strong"/>
        </w:rPr>
        <w:t>projekt</w:t>
      </w:r>
      <w:proofErr w:type="spellEnd"/>
      <w:r w:rsidRPr="00F102D5">
        <w:rPr>
          <w:rStyle w:val="Strong"/>
        </w:rPr>
        <w:t xml:space="preserve"> u *.pdf </w:t>
      </w:r>
      <w:r w:rsidR="00331693" w:rsidRPr="00F102D5">
        <w:rPr>
          <w:rStyle w:val="Strong"/>
        </w:rPr>
        <w:t>format</w:t>
      </w:r>
    </w:p>
    <w:p w:rsidR="001D209A" w:rsidRPr="00F102D5" w:rsidRDefault="001D209A" w:rsidP="001D209A">
      <w:pPr>
        <w:rPr>
          <w:rStyle w:val="Strong"/>
        </w:rPr>
      </w:pPr>
    </w:p>
    <w:p w:rsidR="00331693" w:rsidRPr="00F102D5" w:rsidRDefault="00331693" w:rsidP="00331693">
      <w:pPr>
        <w:pStyle w:val="ListParagraph"/>
        <w:ind w:left="851"/>
        <w:rPr>
          <w:rStyle w:val="Strong"/>
        </w:rPr>
      </w:pPr>
    </w:p>
    <w:p w:rsidR="00AA60D3" w:rsidRPr="00F102D5" w:rsidRDefault="00AA60D3" w:rsidP="00AA60D3">
      <w:pPr>
        <w:jc w:val="left"/>
        <w:rPr>
          <w:rStyle w:val="Strong"/>
        </w:rPr>
      </w:pPr>
      <w:r w:rsidRPr="00F102D5">
        <w:rPr>
          <w:rStyle w:val="Strong"/>
        </w:rPr>
        <w:t>CD je potrebno označiti naljepnicom slijedećeg sadržaja:</w:t>
      </w:r>
    </w:p>
    <w:p w:rsidR="00331693" w:rsidRPr="00F102D5" w:rsidRDefault="00331693" w:rsidP="00AA60D3">
      <w:pPr>
        <w:jc w:val="left"/>
        <w:rPr>
          <w:rStyle w:val="Strong"/>
        </w:rPr>
      </w:pPr>
    </w:p>
    <w:p w:rsidR="00AA60D3" w:rsidRPr="00F102D5" w:rsidRDefault="00AA60D3" w:rsidP="00F102D5">
      <w:pPr>
        <w:pStyle w:val="ListParagraph"/>
        <w:numPr>
          <w:ilvl w:val="0"/>
          <w:numId w:val="11"/>
        </w:numPr>
        <w:spacing w:line="360" w:lineRule="auto"/>
        <w:rPr>
          <w:rStyle w:val="Strong"/>
          <w:b w:val="0"/>
        </w:rPr>
      </w:pPr>
      <w:proofErr w:type="spellStart"/>
      <w:r w:rsidRPr="00F102D5">
        <w:rPr>
          <w:rStyle w:val="Strong"/>
          <w:b w:val="0"/>
        </w:rPr>
        <w:t>Nazivom</w:t>
      </w:r>
      <w:proofErr w:type="spellEnd"/>
      <w:r w:rsidRPr="00F102D5">
        <w:rPr>
          <w:rStyle w:val="Strong"/>
          <w:b w:val="0"/>
        </w:rPr>
        <w:t xml:space="preserve"> </w:t>
      </w:r>
      <w:proofErr w:type="spellStart"/>
      <w:r w:rsidRPr="00F102D5">
        <w:rPr>
          <w:rStyle w:val="Strong"/>
          <w:b w:val="0"/>
        </w:rPr>
        <w:t>i</w:t>
      </w:r>
      <w:proofErr w:type="spellEnd"/>
      <w:r w:rsidRPr="00F102D5">
        <w:rPr>
          <w:rStyle w:val="Strong"/>
          <w:b w:val="0"/>
        </w:rPr>
        <w:t xml:space="preserve"> </w:t>
      </w:r>
      <w:proofErr w:type="spellStart"/>
      <w:r w:rsidRPr="00F102D5">
        <w:rPr>
          <w:rStyle w:val="Strong"/>
          <w:b w:val="0"/>
        </w:rPr>
        <w:t>sjedištem</w:t>
      </w:r>
      <w:proofErr w:type="spellEnd"/>
      <w:r w:rsidRPr="00F102D5">
        <w:rPr>
          <w:rStyle w:val="Strong"/>
          <w:b w:val="0"/>
        </w:rPr>
        <w:t xml:space="preserve"> </w:t>
      </w:r>
      <w:proofErr w:type="spellStart"/>
      <w:r w:rsidRPr="00F102D5">
        <w:rPr>
          <w:rStyle w:val="Strong"/>
          <w:b w:val="0"/>
        </w:rPr>
        <w:t>Investitora</w:t>
      </w:r>
      <w:proofErr w:type="spellEnd"/>
    </w:p>
    <w:p w:rsidR="00AA60D3" w:rsidRPr="00F102D5" w:rsidRDefault="00AA60D3" w:rsidP="00F102D5">
      <w:pPr>
        <w:pStyle w:val="ListParagraph"/>
        <w:numPr>
          <w:ilvl w:val="0"/>
          <w:numId w:val="11"/>
        </w:numPr>
        <w:spacing w:line="360" w:lineRule="auto"/>
        <w:rPr>
          <w:rStyle w:val="Strong"/>
          <w:b w:val="0"/>
        </w:rPr>
      </w:pPr>
      <w:proofErr w:type="spellStart"/>
      <w:r w:rsidRPr="00F102D5">
        <w:rPr>
          <w:rStyle w:val="Strong"/>
          <w:b w:val="0"/>
        </w:rPr>
        <w:t>Nazivom</w:t>
      </w:r>
      <w:proofErr w:type="spellEnd"/>
      <w:r w:rsidRPr="00F102D5">
        <w:rPr>
          <w:rStyle w:val="Strong"/>
          <w:b w:val="0"/>
        </w:rPr>
        <w:t xml:space="preserve"> </w:t>
      </w:r>
      <w:proofErr w:type="spellStart"/>
      <w:r w:rsidRPr="00F102D5">
        <w:rPr>
          <w:rStyle w:val="Strong"/>
          <w:b w:val="0"/>
        </w:rPr>
        <w:t>građevine</w:t>
      </w:r>
      <w:proofErr w:type="spellEnd"/>
      <w:r w:rsidRPr="00F102D5">
        <w:rPr>
          <w:rStyle w:val="Strong"/>
          <w:b w:val="0"/>
        </w:rPr>
        <w:t xml:space="preserve"> </w:t>
      </w:r>
      <w:proofErr w:type="spellStart"/>
      <w:r w:rsidRPr="00F102D5">
        <w:rPr>
          <w:rStyle w:val="Strong"/>
          <w:b w:val="0"/>
        </w:rPr>
        <w:t>ili</w:t>
      </w:r>
      <w:proofErr w:type="spellEnd"/>
      <w:r w:rsidRPr="00F102D5">
        <w:rPr>
          <w:rStyle w:val="Strong"/>
          <w:b w:val="0"/>
        </w:rPr>
        <w:t xml:space="preserve"> </w:t>
      </w:r>
      <w:proofErr w:type="spellStart"/>
      <w:r w:rsidRPr="00F102D5">
        <w:rPr>
          <w:rStyle w:val="Strong"/>
          <w:b w:val="0"/>
        </w:rPr>
        <w:t>njezinog</w:t>
      </w:r>
      <w:proofErr w:type="spellEnd"/>
      <w:r w:rsidRPr="00F102D5">
        <w:rPr>
          <w:rStyle w:val="Strong"/>
          <w:b w:val="0"/>
        </w:rPr>
        <w:t xml:space="preserve"> </w:t>
      </w:r>
      <w:proofErr w:type="spellStart"/>
      <w:r w:rsidRPr="00F102D5">
        <w:rPr>
          <w:rStyle w:val="Strong"/>
          <w:b w:val="0"/>
        </w:rPr>
        <w:t>dijela</w:t>
      </w:r>
      <w:proofErr w:type="spellEnd"/>
    </w:p>
    <w:p w:rsidR="00AA60D3" w:rsidRPr="00F102D5" w:rsidRDefault="00AA60D3" w:rsidP="00F102D5">
      <w:pPr>
        <w:pStyle w:val="ListParagraph"/>
        <w:numPr>
          <w:ilvl w:val="0"/>
          <w:numId w:val="11"/>
        </w:numPr>
        <w:spacing w:line="360" w:lineRule="auto"/>
        <w:rPr>
          <w:rStyle w:val="Strong"/>
          <w:b w:val="0"/>
        </w:rPr>
      </w:pPr>
      <w:proofErr w:type="spellStart"/>
      <w:r w:rsidRPr="00F102D5">
        <w:rPr>
          <w:rStyle w:val="Strong"/>
          <w:b w:val="0"/>
        </w:rPr>
        <w:t>Razinom</w:t>
      </w:r>
      <w:proofErr w:type="spellEnd"/>
      <w:r w:rsidRPr="00F102D5">
        <w:rPr>
          <w:rStyle w:val="Strong"/>
          <w:b w:val="0"/>
        </w:rPr>
        <w:t xml:space="preserve"> </w:t>
      </w:r>
      <w:proofErr w:type="spellStart"/>
      <w:r w:rsidRPr="00F102D5">
        <w:rPr>
          <w:rStyle w:val="Strong"/>
          <w:b w:val="0"/>
        </w:rPr>
        <w:t>razrade</w:t>
      </w:r>
      <w:proofErr w:type="spellEnd"/>
      <w:r w:rsidRPr="00F102D5">
        <w:rPr>
          <w:rStyle w:val="Strong"/>
          <w:b w:val="0"/>
        </w:rPr>
        <w:t xml:space="preserve"> </w:t>
      </w:r>
      <w:proofErr w:type="spellStart"/>
      <w:r w:rsidRPr="00F102D5">
        <w:rPr>
          <w:rStyle w:val="Strong"/>
          <w:b w:val="0"/>
        </w:rPr>
        <w:t>i</w:t>
      </w:r>
      <w:proofErr w:type="spellEnd"/>
      <w:r w:rsidRPr="00F102D5">
        <w:rPr>
          <w:rStyle w:val="Strong"/>
          <w:b w:val="0"/>
        </w:rPr>
        <w:t xml:space="preserve"> </w:t>
      </w:r>
      <w:proofErr w:type="spellStart"/>
      <w:r w:rsidRPr="00F102D5">
        <w:rPr>
          <w:rStyle w:val="Strong"/>
          <w:b w:val="0"/>
        </w:rPr>
        <w:t>oznakom</w:t>
      </w:r>
      <w:proofErr w:type="spellEnd"/>
      <w:r w:rsidRPr="00F102D5">
        <w:rPr>
          <w:rStyle w:val="Strong"/>
          <w:b w:val="0"/>
        </w:rPr>
        <w:t xml:space="preserve"> </w:t>
      </w:r>
      <w:proofErr w:type="spellStart"/>
      <w:r w:rsidRPr="00F102D5">
        <w:rPr>
          <w:rStyle w:val="Strong"/>
          <w:b w:val="0"/>
        </w:rPr>
        <w:t>projekta</w:t>
      </w:r>
      <w:proofErr w:type="spellEnd"/>
    </w:p>
    <w:p w:rsidR="00AA60D3" w:rsidRPr="00F102D5" w:rsidRDefault="00AA60D3" w:rsidP="00F102D5">
      <w:pPr>
        <w:pStyle w:val="ListParagraph"/>
        <w:numPr>
          <w:ilvl w:val="0"/>
          <w:numId w:val="11"/>
        </w:numPr>
        <w:spacing w:line="360" w:lineRule="auto"/>
        <w:rPr>
          <w:rStyle w:val="Strong"/>
          <w:b w:val="0"/>
        </w:rPr>
      </w:pPr>
      <w:proofErr w:type="spellStart"/>
      <w:r w:rsidRPr="00F102D5">
        <w:rPr>
          <w:rStyle w:val="Strong"/>
          <w:b w:val="0"/>
        </w:rPr>
        <w:t>Nazivom</w:t>
      </w:r>
      <w:proofErr w:type="spellEnd"/>
      <w:r w:rsidRPr="00F102D5">
        <w:rPr>
          <w:rStyle w:val="Strong"/>
          <w:b w:val="0"/>
        </w:rPr>
        <w:t xml:space="preserve"> </w:t>
      </w:r>
      <w:proofErr w:type="spellStart"/>
      <w:r w:rsidRPr="00F102D5">
        <w:rPr>
          <w:rStyle w:val="Strong"/>
          <w:b w:val="0"/>
        </w:rPr>
        <w:t>i</w:t>
      </w:r>
      <w:proofErr w:type="spellEnd"/>
      <w:r w:rsidRPr="00F102D5">
        <w:rPr>
          <w:rStyle w:val="Strong"/>
          <w:b w:val="0"/>
        </w:rPr>
        <w:t xml:space="preserve"> </w:t>
      </w:r>
      <w:proofErr w:type="spellStart"/>
      <w:r w:rsidRPr="00F102D5">
        <w:rPr>
          <w:rStyle w:val="Strong"/>
          <w:b w:val="0"/>
        </w:rPr>
        <w:t>sjedište</w:t>
      </w:r>
      <w:proofErr w:type="spellEnd"/>
      <w:r w:rsidRPr="00F102D5">
        <w:rPr>
          <w:rStyle w:val="Strong"/>
          <w:b w:val="0"/>
        </w:rPr>
        <w:t xml:space="preserve"> </w:t>
      </w:r>
      <w:proofErr w:type="spellStart"/>
      <w:r w:rsidRPr="00F102D5">
        <w:rPr>
          <w:rStyle w:val="Strong"/>
          <w:b w:val="0"/>
        </w:rPr>
        <w:t>tvrtke</w:t>
      </w:r>
      <w:proofErr w:type="spellEnd"/>
      <w:r w:rsidRPr="00F102D5">
        <w:rPr>
          <w:rStyle w:val="Strong"/>
          <w:b w:val="0"/>
        </w:rPr>
        <w:t xml:space="preserve"> </w:t>
      </w:r>
      <w:proofErr w:type="spellStart"/>
      <w:r w:rsidRPr="00F102D5">
        <w:rPr>
          <w:rStyle w:val="Strong"/>
          <w:b w:val="0"/>
        </w:rPr>
        <w:t>koja</w:t>
      </w:r>
      <w:proofErr w:type="spellEnd"/>
      <w:r w:rsidRPr="00F102D5">
        <w:rPr>
          <w:rStyle w:val="Strong"/>
          <w:b w:val="0"/>
        </w:rPr>
        <w:t xml:space="preserve"> je </w:t>
      </w:r>
      <w:proofErr w:type="spellStart"/>
      <w:r w:rsidRPr="00F102D5">
        <w:rPr>
          <w:rStyle w:val="Strong"/>
          <w:b w:val="0"/>
        </w:rPr>
        <w:t>izradila</w:t>
      </w:r>
      <w:proofErr w:type="spellEnd"/>
      <w:r w:rsidRPr="00F102D5">
        <w:rPr>
          <w:rStyle w:val="Strong"/>
          <w:b w:val="0"/>
        </w:rPr>
        <w:t xml:space="preserve"> </w:t>
      </w:r>
      <w:proofErr w:type="spellStart"/>
      <w:r w:rsidRPr="00F102D5">
        <w:rPr>
          <w:rStyle w:val="Strong"/>
          <w:b w:val="0"/>
        </w:rPr>
        <w:t>projekt</w:t>
      </w:r>
      <w:proofErr w:type="spellEnd"/>
    </w:p>
    <w:p w:rsidR="00AA60D3" w:rsidRPr="00F102D5" w:rsidRDefault="00AA60D3" w:rsidP="00F102D5">
      <w:pPr>
        <w:pStyle w:val="ListParagraph"/>
        <w:numPr>
          <w:ilvl w:val="0"/>
          <w:numId w:val="11"/>
        </w:numPr>
        <w:spacing w:line="360" w:lineRule="auto"/>
        <w:rPr>
          <w:rStyle w:val="Strong"/>
          <w:b w:val="0"/>
        </w:rPr>
      </w:pPr>
      <w:proofErr w:type="spellStart"/>
      <w:r w:rsidRPr="00F102D5">
        <w:rPr>
          <w:rStyle w:val="Strong"/>
          <w:b w:val="0"/>
        </w:rPr>
        <w:t>Datumom</w:t>
      </w:r>
      <w:proofErr w:type="spellEnd"/>
      <w:r w:rsidRPr="00F102D5">
        <w:rPr>
          <w:rStyle w:val="Strong"/>
          <w:b w:val="0"/>
        </w:rPr>
        <w:t xml:space="preserve"> </w:t>
      </w:r>
      <w:proofErr w:type="spellStart"/>
      <w:r w:rsidRPr="00F102D5">
        <w:rPr>
          <w:rStyle w:val="Strong"/>
          <w:b w:val="0"/>
        </w:rPr>
        <w:t>izrade</w:t>
      </w:r>
      <w:proofErr w:type="spellEnd"/>
      <w:r w:rsidRPr="00F102D5">
        <w:rPr>
          <w:rStyle w:val="Strong"/>
          <w:b w:val="0"/>
        </w:rPr>
        <w:t xml:space="preserve"> </w:t>
      </w:r>
      <w:proofErr w:type="spellStart"/>
      <w:r w:rsidRPr="00F102D5">
        <w:rPr>
          <w:rStyle w:val="Strong"/>
          <w:b w:val="0"/>
        </w:rPr>
        <w:t>projekta</w:t>
      </w:r>
      <w:proofErr w:type="spellEnd"/>
    </w:p>
    <w:p w:rsidR="00291A8A" w:rsidRPr="00F102D5" w:rsidRDefault="00291A8A" w:rsidP="00F102D5">
      <w:pPr>
        <w:spacing w:line="360" w:lineRule="auto"/>
        <w:rPr>
          <w:rFonts w:ascii="Arial" w:hAnsi="Arial" w:cs="Arial"/>
          <w:sz w:val="22"/>
          <w:szCs w:val="22"/>
        </w:rPr>
      </w:pPr>
    </w:p>
    <w:p w:rsidR="00234A33" w:rsidRPr="00F102D5" w:rsidRDefault="00234A33" w:rsidP="00F102D5">
      <w:pPr>
        <w:spacing w:line="360" w:lineRule="auto"/>
        <w:rPr>
          <w:rFonts w:ascii="Arial" w:hAnsi="Arial" w:cs="Arial"/>
          <w:sz w:val="22"/>
          <w:szCs w:val="22"/>
        </w:rPr>
      </w:pPr>
    </w:p>
    <w:p w:rsidR="00234A33" w:rsidRPr="00F102D5" w:rsidRDefault="00234A33" w:rsidP="00F102D5">
      <w:pPr>
        <w:spacing w:line="360" w:lineRule="auto"/>
        <w:rPr>
          <w:rFonts w:ascii="Arial" w:hAnsi="Arial" w:cs="Arial"/>
          <w:sz w:val="22"/>
          <w:szCs w:val="22"/>
        </w:rPr>
      </w:pPr>
    </w:p>
    <w:p w:rsidR="00234A33" w:rsidRPr="00F102D5" w:rsidRDefault="00234A33" w:rsidP="00F102D5">
      <w:pPr>
        <w:spacing w:line="360" w:lineRule="auto"/>
        <w:rPr>
          <w:rFonts w:ascii="Arial" w:hAnsi="Arial" w:cs="Arial"/>
          <w:sz w:val="22"/>
          <w:szCs w:val="22"/>
        </w:rPr>
      </w:pPr>
    </w:p>
    <w:p w:rsidR="00234A33" w:rsidRPr="00F102D5" w:rsidRDefault="00234A33" w:rsidP="00F102D5">
      <w:pPr>
        <w:spacing w:line="360" w:lineRule="auto"/>
        <w:rPr>
          <w:rFonts w:ascii="Arial" w:hAnsi="Arial" w:cs="Arial"/>
          <w:sz w:val="22"/>
          <w:szCs w:val="22"/>
        </w:rPr>
      </w:pPr>
    </w:p>
    <w:p w:rsidR="00234A33" w:rsidRDefault="00234A33" w:rsidP="00291A8A">
      <w:pPr>
        <w:rPr>
          <w:rFonts w:ascii="Arial" w:hAnsi="Arial" w:cs="Arial"/>
          <w:sz w:val="22"/>
          <w:szCs w:val="22"/>
        </w:rPr>
      </w:pPr>
    </w:p>
    <w:p w:rsidR="00234A33" w:rsidRDefault="00234A33"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8B30CD" w:rsidRDefault="008B30CD" w:rsidP="00291A8A">
      <w:pPr>
        <w:rPr>
          <w:rFonts w:ascii="Arial" w:hAnsi="Arial" w:cs="Arial"/>
          <w:sz w:val="22"/>
          <w:szCs w:val="22"/>
        </w:rPr>
      </w:pPr>
    </w:p>
    <w:p w:rsidR="00291A8A" w:rsidRPr="00291A8A" w:rsidRDefault="00291A8A" w:rsidP="00291A8A">
      <w:pPr>
        <w:rPr>
          <w:rFonts w:ascii="Arial" w:hAnsi="Arial" w:cs="Arial"/>
          <w:sz w:val="22"/>
          <w:szCs w:val="22"/>
        </w:rPr>
      </w:pPr>
    </w:p>
    <w:p w:rsidR="009638BF" w:rsidRPr="001D209A" w:rsidRDefault="009638BF" w:rsidP="009638BF">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32"/>
          <w:szCs w:val="32"/>
        </w:rPr>
      </w:pPr>
      <w:r w:rsidRPr="001D209A">
        <w:rPr>
          <w:rFonts w:ascii="Arial-BoldMT" w:hAnsi="Arial-BoldMT" w:cs="Arial-BoldMT"/>
          <w:b/>
          <w:bCs/>
          <w:i/>
          <w:sz w:val="32"/>
          <w:szCs w:val="32"/>
        </w:rPr>
        <w:t xml:space="preserve">     Prilog </w:t>
      </w:r>
      <w:r w:rsidR="001D209A" w:rsidRPr="001D209A">
        <w:rPr>
          <w:rFonts w:ascii="Arial-BoldMT" w:hAnsi="Arial-BoldMT" w:cs="Arial-BoldMT"/>
          <w:b/>
          <w:bCs/>
          <w:i/>
          <w:sz w:val="32"/>
          <w:szCs w:val="32"/>
        </w:rPr>
        <w:t>2.</w:t>
      </w:r>
    </w:p>
    <w:p w:rsidR="009638BF" w:rsidRPr="00291A8A" w:rsidRDefault="009638BF" w:rsidP="009638BF">
      <w:pPr>
        <w:pStyle w:val="Title"/>
        <w:jc w:val="left"/>
        <w:rPr>
          <w:i/>
          <w:sz w:val="24"/>
        </w:rPr>
      </w:pPr>
    </w:p>
    <w:p w:rsidR="009638BF" w:rsidRPr="00177DCD" w:rsidRDefault="009638BF" w:rsidP="001D209A">
      <w:pPr>
        <w:pStyle w:val="Title"/>
        <w:ind w:left="540" w:right="-180"/>
        <w:rPr>
          <w:b/>
          <w:sz w:val="32"/>
          <w:szCs w:val="32"/>
        </w:rPr>
      </w:pPr>
      <w:r w:rsidRPr="00177DCD">
        <w:rPr>
          <w:b/>
          <w:sz w:val="32"/>
          <w:szCs w:val="32"/>
        </w:rPr>
        <w:t>OBRAZAC PONUDBENI LIST</w:t>
      </w:r>
    </w:p>
    <w:p w:rsidR="009638BF" w:rsidRDefault="009638BF" w:rsidP="001D209A">
      <w:pPr>
        <w:ind w:left="540" w:right="-180"/>
        <w:jc w:val="center"/>
        <w:rPr>
          <w:rFonts w:ascii="Arial" w:hAnsi="Arial" w:cs="Arial"/>
          <w:sz w:val="32"/>
          <w:szCs w:val="32"/>
        </w:rPr>
      </w:pPr>
      <w:r w:rsidRPr="00177DCD">
        <w:rPr>
          <w:rFonts w:ascii="Arial" w:hAnsi="Arial" w:cs="Arial"/>
          <w:bCs/>
          <w:sz w:val="32"/>
          <w:szCs w:val="32"/>
        </w:rPr>
        <w:t>Evidencijski broj nabave:</w:t>
      </w:r>
      <w:r w:rsidRPr="00177DCD">
        <w:rPr>
          <w:rFonts w:ascii="Arial" w:hAnsi="Arial" w:cs="Arial"/>
          <w:sz w:val="32"/>
          <w:szCs w:val="32"/>
        </w:rPr>
        <w:t xml:space="preserve"> NBV-02/2016</w:t>
      </w:r>
    </w:p>
    <w:p w:rsidR="00177DCD" w:rsidRPr="00177DCD" w:rsidRDefault="00177DCD" w:rsidP="001D209A">
      <w:pPr>
        <w:ind w:left="540" w:right="-180"/>
        <w:jc w:val="center"/>
        <w:rPr>
          <w:rFonts w:ascii="Arial" w:hAnsi="Arial" w:cs="Arial"/>
          <w:sz w:val="32"/>
          <w:szCs w:val="32"/>
        </w:rPr>
      </w:pPr>
    </w:p>
    <w:p w:rsidR="009638BF" w:rsidRPr="00291A8A" w:rsidRDefault="009638BF" w:rsidP="001D209A">
      <w:pPr>
        <w:ind w:right="-180"/>
        <w:jc w:val="center"/>
        <w:rPr>
          <w:rFonts w:ascii="Arial" w:hAnsi="Arial" w:cs="Arial"/>
          <w:b/>
        </w:rPr>
      </w:pPr>
    </w:p>
    <w:p w:rsidR="009638BF" w:rsidRPr="00291A8A" w:rsidRDefault="009638BF" w:rsidP="00D26974">
      <w:pPr>
        <w:pStyle w:val="NormalWeb"/>
        <w:numPr>
          <w:ilvl w:val="0"/>
          <w:numId w:val="7"/>
        </w:numPr>
        <w:tabs>
          <w:tab w:val="clear" w:pos="1116"/>
          <w:tab w:val="num" w:pos="0"/>
        </w:tabs>
        <w:spacing w:before="0" w:beforeAutospacing="0" w:after="0" w:afterAutospacing="0"/>
        <w:ind w:left="0" w:right="-180" w:firstLine="0"/>
        <w:rPr>
          <w:rFonts w:ascii="Arial" w:hAnsi="Arial" w:cs="Arial"/>
          <w:b/>
          <w:bCs/>
        </w:rPr>
      </w:pPr>
      <w:r w:rsidRPr="00291A8A">
        <w:rPr>
          <w:rFonts w:ascii="Arial" w:hAnsi="Arial" w:cs="Arial"/>
          <w:b/>
          <w:bCs/>
        </w:rPr>
        <w:t xml:space="preserve"> NARUČITELJ</w:t>
      </w:r>
    </w:p>
    <w:p w:rsidR="009638BF" w:rsidRPr="00291A8A" w:rsidRDefault="009638BF" w:rsidP="009638BF">
      <w:pPr>
        <w:pStyle w:val="NormalWeb"/>
        <w:spacing w:before="0" w:beforeAutospacing="0" w:after="0" w:afterAutospacing="0"/>
        <w:ind w:right="-180"/>
        <w:rPr>
          <w:rFonts w:ascii="Arial" w:hAnsi="Arial" w:cs="Arial"/>
          <w:b/>
          <w:bCs/>
        </w:rPr>
      </w:pPr>
    </w:p>
    <w:tbl>
      <w:tblPr>
        <w:tblStyle w:val="TableGrid"/>
        <w:tblW w:w="0" w:type="auto"/>
        <w:tblLook w:val="04A0"/>
      </w:tblPr>
      <w:tblGrid>
        <w:gridCol w:w="2943"/>
        <w:gridCol w:w="6343"/>
      </w:tblGrid>
      <w:tr w:rsidR="009638BF" w:rsidRPr="00291A8A" w:rsidTr="00AE1FB4">
        <w:trPr>
          <w:trHeight w:val="488"/>
        </w:trPr>
        <w:tc>
          <w:tcPr>
            <w:tcW w:w="2943" w:type="dxa"/>
            <w:shd w:val="clear" w:color="auto" w:fill="00FF00"/>
            <w:vAlign w:val="center"/>
          </w:tcPr>
          <w:p w:rsidR="009638BF" w:rsidRPr="00291A8A" w:rsidRDefault="009638BF" w:rsidP="00AE1FB4">
            <w:pPr>
              <w:pStyle w:val="NormalWeb"/>
              <w:spacing w:before="0" w:beforeAutospacing="0" w:after="0" w:afterAutospacing="0"/>
              <w:ind w:right="-180"/>
              <w:rPr>
                <w:rFonts w:ascii="Arial" w:hAnsi="Arial" w:cs="Arial"/>
                <w:b/>
                <w:bCs/>
              </w:rPr>
            </w:pPr>
            <w:r w:rsidRPr="00291A8A">
              <w:rPr>
                <w:rFonts w:ascii="Arial" w:hAnsi="Arial" w:cs="Arial"/>
                <w:b/>
                <w:bCs/>
              </w:rPr>
              <w:t>Naziv:</w:t>
            </w:r>
          </w:p>
        </w:tc>
        <w:tc>
          <w:tcPr>
            <w:tcW w:w="6343" w:type="dxa"/>
            <w:vAlign w:val="center"/>
          </w:tcPr>
          <w:p w:rsidR="009638BF" w:rsidRPr="00291A8A" w:rsidRDefault="009638BF" w:rsidP="00AE1FB4">
            <w:pPr>
              <w:pStyle w:val="NormalWeb"/>
              <w:spacing w:before="0" w:beforeAutospacing="0" w:after="0" w:afterAutospacing="0"/>
              <w:ind w:right="-180"/>
              <w:rPr>
                <w:rFonts w:ascii="Arial" w:hAnsi="Arial" w:cs="Arial"/>
                <w:b/>
                <w:bCs/>
              </w:rPr>
            </w:pPr>
            <w:r w:rsidRPr="00291A8A">
              <w:rPr>
                <w:rFonts w:ascii="Arial" w:eastAsia="ArialNarrow" w:hAnsi="Arial" w:cs="Arial"/>
                <w:b/>
                <w:color w:val="000000"/>
              </w:rPr>
              <w:t>DOM ZA STARIJE OSOBE DUBROVNIK</w:t>
            </w:r>
          </w:p>
        </w:tc>
      </w:tr>
      <w:tr w:rsidR="009638BF" w:rsidRPr="00291A8A" w:rsidTr="00AE1FB4">
        <w:trPr>
          <w:trHeight w:val="423"/>
        </w:trPr>
        <w:tc>
          <w:tcPr>
            <w:tcW w:w="2943" w:type="dxa"/>
            <w:shd w:val="clear" w:color="auto" w:fill="00FF00"/>
            <w:vAlign w:val="center"/>
          </w:tcPr>
          <w:p w:rsidR="009638BF" w:rsidRPr="00291A8A" w:rsidRDefault="009638BF" w:rsidP="00AE1FB4">
            <w:pPr>
              <w:pStyle w:val="NormalWeb"/>
              <w:spacing w:before="0" w:beforeAutospacing="0" w:after="0" w:afterAutospacing="0"/>
              <w:ind w:right="-180"/>
              <w:rPr>
                <w:rFonts w:ascii="Arial" w:hAnsi="Arial" w:cs="Arial"/>
                <w:b/>
                <w:bCs/>
              </w:rPr>
            </w:pPr>
            <w:r w:rsidRPr="00291A8A">
              <w:rPr>
                <w:rFonts w:ascii="Arial" w:hAnsi="Arial" w:cs="Arial"/>
                <w:b/>
                <w:bCs/>
              </w:rPr>
              <w:t>Sjedište:</w:t>
            </w:r>
          </w:p>
        </w:tc>
        <w:tc>
          <w:tcPr>
            <w:tcW w:w="6343" w:type="dxa"/>
            <w:vAlign w:val="center"/>
          </w:tcPr>
          <w:p w:rsidR="009638BF" w:rsidRPr="00291A8A" w:rsidRDefault="009638BF" w:rsidP="00AE1FB4">
            <w:pPr>
              <w:pStyle w:val="NormalWeb"/>
              <w:spacing w:before="0" w:beforeAutospacing="0" w:after="0" w:afterAutospacing="0"/>
              <w:ind w:right="-180"/>
              <w:rPr>
                <w:rFonts w:ascii="Arial" w:hAnsi="Arial" w:cs="Arial"/>
                <w:b/>
                <w:bCs/>
              </w:rPr>
            </w:pPr>
            <w:r w:rsidRPr="00291A8A">
              <w:rPr>
                <w:rFonts w:ascii="Arial" w:hAnsi="Arial" w:cs="Arial"/>
                <w:b/>
                <w:bCs/>
              </w:rPr>
              <w:t>Branitelja Dubrovnika 33, 20 000 DUBROVNIK</w:t>
            </w:r>
          </w:p>
        </w:tc>
      </w:tr>
      <w:tr w:rsidR="009638BF" w:rsidRPr="00291A8A" w:rsidTr="00AE1FB4">
        <w:trPr>
          <w:trHeight w:val="401"/>
        </w:trPr>
        <w:tc>
          <w:tcPr>
            <w:tcW w:w="2943" w:type="dxa"/>
            <w:shd w:val="clear" w:color="auto" w:fill="00FF00"/>
            <w:vAlign w:val="center"/>
          </w:tcPr>
          <w:p w:rsidR="009638BF" w:rsidRPr="00291A8A" w:rsidRDefault="009638BF" w:rsidP="00AE1FB4">
            <w:pPr>
              <w:pStyle w:val="NormalWeb"/>
              <w:spacing w:before="0" w:beforeAutospacing="0" w:after="0" w:afterAutospacing="0"/>
              <w:ind w:right="-180"/>
              <w:rPr>
                <w:rFonts w:ascii="Arial" w:hAnsi="Arial" w:cs="Arial"/>
                <w:b/>
                <w:bCs/>
              </w:rPr>
            </w:pPr>
            <w:r w:rsidRPr="00291A8A">
              <w:rPr>
                <w:rFonts w:ascii="Arial" w:hAnsi="Arial" w:cs="Arial"/>
                <w:b/>
                <w:bCs/>
              </w:rPr>
              <w:t>OIB:</w:t>
            </w:r>
          </w:p>
        </w:tc>
        <w:tc>
          <w:tcPr>
            <w:tcW w:w="6343" w:type="dxa"/>
            <w:vAlign w:val="center"/>
          </w:tcPr>
          <w:p w:rsidR="009638BF" w:rsidRPr="00291A8A" w:rsidRDefault="009638BF" w:rsidP="00AE1FB4">
            <w:pPr>
              <w:pStyle w:val="NormalWeb"/>
              <w:spacing w:before="0" w:beforeAutospacing="0" w:after="0" w:afterAutospacing="0"/>
              <w:ind w:right="-180"/>
              <w:rPr>
                <w:rFonts w:ascii="Arial" w:hAnsi="Arial" w:cs="Arial"/>
                <w:b/>
              </w:rPr>
            </w:pPr>
            <w:r w:rsidRPr="00291A8A">
              <w:rPr>
                <w:rFonts w:ascii="Arial" w:hAnsi="Arial" w:cs="Arial"/>
                <w:b/>
              </w:rPr>
              <w:t>15795793389</w:t>
            </w:r>
          </w:p>
        </w:tc>
      </w:tr>
    </w:tbl>
    <w:p w:rsidR="009638BF" w:rsidRPr="00291A8A" w:rsidRDefault="009638BF" w:rsidP="009638BF">
      <w:pPr>
        <w:tabs>
          <w:tab w:val="left" w:pos="0"/>
        </w:tabs>
        <w:ind w:right="-180"/>
        <w:rPr>
          <w:rFonts w:ascii="Arial" w:hAnsi="Arial" w:cs="Arial"/>
        </w:rPr>
      </w:pPr>
    </w:p>
    <w:p w:rsidR="009638BF" w:rsidRPr="00291A8A" w:rsidRDefault="009638BF" w:rsidP="009638BF">
      <w:pPr>
        <w:tabs>
          <w:tab w:val="left" w:pos="0"/>
        </w:tabs>
        <w:ind w:right="-180"/>
        <w:rPr>
          <w:rFonts w:ascii="Arial" w:hAnsi="Arial" w:cs="Arial"/>
        </w:rPr>
      </w:pPr>
    </w:p>
    <w:p w:rsidR="009638BF" w:rsidRPr="00291A8A" w:rsidRDefault="009638BF" w:rsidP="00D26974">
      <w:pPr>
        <w:pStyle w:val="NormalWeb"/>
        <w:numPr>
          <w:ilvl w:val="0"/>
          <w:numId w:val="7"/>
        </w:numPr>
        <w:tabs>
          <w:tab w:val="clear" w:pos="1116"/>
          <w:tab w:val="left" w:pos="0"/>
        </w:tabs>
        <w:spacing w:before="0" w:beforeAutospacing="0" w:after="0" w:afterAutospacing="0"/>
        <w:ind w:left="0" w:right="-180" w:firstLine="0"/>
        <w:rPr>
          <w:rFonts w:ascii="Arial" w:hAnsi="Arial" w:cs="Arial"/>
          <w:b/>
          <w:bCs/>
        </w:rPr>
      </w:pPr>
      <w:r w:rsidRPr="00291A8A">
        <w:rPr>
          <w:rFonts w:ascii="Arial" w:hAnsi="Arial" w:cs="Arial"/>
          <w:b/>
          <w:bCs/>
        </w:rPr>
        <w:t>PONUDITELJ</w:t>
      </w:r>
    </w:p>
    <w:p w:rsidR="009638BF" w:rsidRPr="00291A8A" w:rsidRDefault="009638BF" w:rsidP="009638BF">
      <w:pPr>
        <w:pStyle w:val="NormalWeb"/>
        <w:tabs>
          <w:tab w:val="left" w:pos="0"/>
        </w:tabs>
        <w:spacing w:before="0" w:beforeAutospacing="0" w:after="0" w:afterAutospacing="0"/>
        <w:ind w:right="-180"/>
        <w:rPr>
          <w:rFonts w:ascii="Arial" w:hAnsi="Arial" w:cs="Arial"/>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045"/>
        <w:gridCol w:w="3334"/>
      </w:tblGrid>
      <w:tr w:rsidR="009638BF" w:rsidRPr="00291A8A" w:rsidTr="00AE1FB4">
        <w:trPr>
          <w:trHeight w:val="848"/>
        </w:trPr>
        <w:tc>
          <w:tcPr>
            <w:tcW w:w="2943" w:type="dxa"/>
            <w:shd w:val="clear" w:color="auto" w:fill="00FF00"/>
            <w:vAlign w:val="center"/>
          </w:tcPr>
          <w:p w:rsidR="009638BF" w:rsidRPr="00291A8A" w:rsidRDefault="009638BF" w:rsidP="00AE1FB4">
            <w:pPr>
              <w:ind w:right="72"/>
              <w:jc w:val="left"/>
              <w:rPr>
                <w:rFonts w:ascii="Arial" w:hAnsi="Arial" w:cs="Arial"/>
                <w:b/>
                <w:bCs/>
                <w:lang w:val="en-US"/>
              </w:rPr>
            </w:pPr>
            <w:proofErr w:type="spellStart"/>
            <w:r w:rsidRPr="00291A8A">
              <w:rPr>
                <w:rFonts w:ascii="Arial" w:hAnsi="Arial" w:cs="Arial"/>
                <w:b/>
                <w:bCs/>
                <w:lang w:val="en-US"/>
              </w:rPr>
              <w:t>Naziv</w:t>
            </w:r>
            <w:proofErr w:type="spellEnd"/>
            <w:r w:rsidRPr="00291A8A">
              <w:rPr>
                <w:rFonts w:ascii="Arial" w:hAnsi="Arial" w:cs="Arial"/>
                <w:b/>
                <w:bCs/>
                <w:lang w:val="en-US"/>
              </w:rPr>
              <w:t xml:space="preserve"> </w:t>
            </w:r>
            <w:proofErr w:type="spellStart"/>
            <w:r w:rsidRPr="00291A8A">
              <w:rPr>
                <w:rFonts w:ascii="Arial" w:hAnsi="Arial" w:cs="Arial"/>
                <w:b/>
                <w:bCs/>
                <w:lang w:val="en-US"/>
              </w:rPr>
              <w:t>i</w:t>
            </w:r>
            <w:proofErr w:type="spellEnd"/>
            <w:r w:rsidRPr="00291A8A">
              <w:rPr>
                <w:rFonts w:ascii="Arial" w:hAnsi="Arial" w:cs="Arial"/>
                <w:b/>
                <w:bCs/>
                <w:lang w:val="en-US"/>
              </w:rPr>
              <w:t xml:space="preserve"> </w:t>
            </w:r>
            <w:proofErr w:type="spellStart"/>
            <w:r w:rsidRPr="00291A8A">
              <w:rPr>
                <w:rFonts w:ascii="Arial" w:hAnsi="Arial" w:cs="Arial"/>
                <w:b/>
                <w:bCs/>
                <w:lang w:val="en-US"/>
              </w:rPr>
              <w:t>sjedište</w:t>
            </w:r>
            <w:proofErr w:type="spellEnd"/>
            <w:r w:rsidRPr="00291A8A">
              <w:rPr>
                <w:rFonts w:ascii="Arial" w:hAnsi="Arial" w:cs="Arial"/>
                <w:b/>
                <w:bCs/>
                <w:lang w:val="en-US"/>
              </w:rPr>
              <w:t xml:space="preserve"> </w:t>
            </w:r>
          </w:p>
          <w:p w:rsidR="009638BF" w:rsidRPr="00291A8A" w:rsidRDefault="008B30CD" w:rsidP="00AE1FB4">
            <w:pPr>
              <w:ind w:right="72"/>
              <w:jc w:val="left"/>
              <w:rPr>
                <w:rFonts w:ascii="Arial" w:hAnsi="Arial" w:cs="Arial"/>
                <w:b/>
                <w:bCs/>
                <w:lang w:val="en-US"/>
              </w:rPr>
            </w:pPr>
            <w:proofErr w:type="spellStart"/>
            <w:r>
              <w:rPr>
                <w:rFonts w:ascii="Arial" w:hAnsi="Arial" w:cs="Arial"/>
                <w:b/>
                <w:bCs/>
                <w:lang w:val="en-US"/>
              </w:rPr>
              <w:t>P</w:t>
            </w:r>
            <w:r w:rsidR="009638BF" w:rsidRPr="00291A8A">
              <w:rPr>
                <w:rFonts w:ascii="Arial" w:hAnsi="Arial" w:cs="Arial"/>
                <w:b/>
                <w:bCs/>
                <w:lang w:val="en-US"/>
              </w:rPr>
              <w:t>onuditelja</w:t>
            </w:r>
            <w:proofErr w:type="spellEnd"/>
            <w:r w:rsidR="009638BF" w:rsidRPr="00291A8A">
              <w:rPr>
                <w:rFonts w:ascii="Arial" w:hAnsi="Arial" w:cs="Arial"/>
                <w:b/>
                <w:bCs/>
                <w:lang w:val="en-US"/>
              </w:rPr>
              <w:t>/</w:t>
            </w:r>
            <w:proofErr w:type="spellStart"/>
            <w:r w:rsidR="009638BF" w:rsidRPr="00291A8A">
              <w:rPr>
                <w:rFonts w:ascii="Arial" w:hAnsi="Arial" w:cs="Arial"/>
                <w:b/>
                <w:bCs/>
                <w:lang w:val="en-US"/>
              </w:rPr>
              <w:t>nositelja</w:t>
            </w:r>
            <w:proofErr w:type="spellEnd"/>
            <w:r w:rsidR="009638BF" w:rsidRPr="00291A8A">
              <w:rPr>
                <w:rFonts w:ascii="Arial" w:hAnsi="Arial" w:cs="Arial"/>
                <w:b/>
                <w:bCs/>
                <w:lang w:val="en-US"/>
              </w:rPr>
              <w:t xml:space="preserve"> </w:t>
            </w:r>
            <w:proofErr w:type="spellStart"/>
            <w:r w:rsidR="009638BF" w:rsidRPr="00291A8A">
              <w:rPr>
                <w:rFonts w:ascii="Arial" w:hAnsi="Arial" w:cs="Arial"/>
                <w:b/>
                <w:bCs/>
                <w:lang w:val="en-US"/>
              </w:rPr>
              <w:t>ponude</w:t>
            </w:r>
            <w:proofErr w:type="spellEnd"/>
            <w:r w:rsidR="009638BF" w:rsidRPr="00291A8A">
              <w:rPr>
                <w:rFonts w:ascii="Arial" w:hAnsi="Arial" w:cs="Arial"/>
                <w:b/>
                <w:bCs/>
                <w:lang w:val="en-US"/>
              </w:rPr>
              <w:t>:</w:t>
            </w:r>
          </w:p>
        </w:tc>
        <w:tc>
          <w:tcPr>
            <w:tcW w:w="6379" w:type="dxa"/>
            <w:gridSpan w:val="2"/>
            <w:shd w:val="clear" w:color="auto" w:fill="auto"/>
          </w:tcPr>
          <w:p w:rsidR="009638BF" w:rsidRPr="00291A8A" w:rsidRDefault="009638BF" w:rsidP="00AE1FB4">
            <w:pPr>
              <w:ind w:right="72"/>
              <w:rPr>
                <w:rFonts w:ascii="Arial" w:hAnsi="Arial" w:cs="Arial"/>
                <w:b/>
                <w:bCs/>
                <w:lang w:val="en-US"/>
              </w:rPr>
            </w:pPr>
          </w:p>
        </w:tc>
      </w:tr>
      <w:tr w:rsidR="009638BF" w:rsidRPr="00291A8A" w:rsidTr="00AE1FB4">
        <w:tc>
          <w:tcPr>
            <w:tcW w:w="2943" w:type="dxa"/>
            <w:shd w:val="clear" w:color="auto" w:fill="00FF00"/>
            <w:vAlign w:val="center"/>
          </w:tcPr>
          <w:p w:rsidR="009638BF" w:rsidRPr="00291A8A" w:rsidRDefault="009638BF" w:rsidP="008B30CD">
            <w:pPr>
              <w:ind w:right="-180"/>
              <w:jc w:val="left"/>
              <w:rPr>
                <w:rFonts w:ascii="Arial" w:hAnsi="Arial" w:cs="Arial"/>
                <w:b/>
                <w:bCs/>
                <w:lang w:val="en-US"/>
              </w:rPr>
            </w:pPr>
            <w:proofErr w:type="spellStart"/>
            <w:r w:rsidRPr="00291A8A">
              <w:rPr>
                <w:rFonts w:ascii="Arial" w:hAnsi="Arial" w:cs="Arial"/>
                <w:b/>
                <w:bCs/>
                <w:lang w:val="en-US"/>
              </w:rPr>
              <w:t>Adresa</w:t>
            </w:r>
            <w:proofErr w:type="spellEnd"/>
            <w:r w:rsidRPr="00291A8A">
              <w:rPr>
                <w:rFonts w:ascii="Arial" w:hAnsi="Arial" w:cs="Arial"/>
                <w:b/>
                <w:bCs/>
                <w:lang w:val="en-US"/>
              </w:rPr>
              <w:t xml:space="preserve"> </w:t>
            </w:r>
            <w:proofErr w:type="spellStart"/>
            <w:r w:rsidR="008B30CD">
              <w:rPr>
                <w:rFonts w:ascii="Arial" w:hAnsi="Arial" w:cs="Arial"/>
                <w:b/>
                <w:bCs/>
                <w:lang w:val="en-US"/>
              </w:rPr>
              <w:t>P</w:t>
            </w:r>
            <w:r w:rsidRPr="00291A8A">
              <w:rPr>
                <w:rFonts w:ascii="Arial" w:hAnsi="Arial" w:cs="Arial"/>
                <w:b/>
                <w:bCs/>
                <w:lang w:val="en-US"/>
              </w:rPr>
              <w:t>onuditelja</w:t>
            </w:r>
            <w:proofErr w:type="spellEnd"/>
            <w:r w:rsidRPr="00291A8A">
              <w:rPr>
                <w:rFonts w:ascii="Arial" w:hAnsi="Arial" w:cs="Arial"/>
                <w:b/>
                <w:bCs/>
                <w:lang w:val="en-US"/>
              </w:rPr>
              <w:t>/</w:t>
            </w:r>
            <w:proofErr w:type="spellStart"/>
            <w:r w:rsidRPr="00291A8A">
              <w:rPr>
                <w:rFonts w:ascii="Arial" w:hAnsi="Arial" w:cs="Arial"/>
                <w:b/>
                <w:bCs/>
                <w:lang w:val="en-US"/>
              </w:rPr>
              <w:t>nositelja</w:t>
            </w:r>
            <w:proofErr w:type="spellEnd"/>
            <w:r w:rsidRPr="00291A8A">
              <w:rPr>
                <w:rFonts w:ascii="Arial" w:hAnsi="Arial" w:cs="Arial"/>
                <w:b/>
                <w:bCs/>
                <w:lang w:val="en-US"/>
              </w:rPr>
              <w:t xml:space="preserve"> </w:t>
            </w:r>
            <w:proofErr w:type="spellStart"/>
            <w:r w:rsidRPr="00291A8A">
              <w:rPr>
                <w:rFonts w:ascii="Arial" w:hAnsi="Arial" w:cs="Arial"/>
                <w:b/>
                <w:bCs/>
                <w:lang w:val="en-US"/>
              </w:rPr>
              <w:t>ponude</w:t>
            </w:r>
            <w:proofErr w:type="spellEnd"/>
            <w:r w:rsidRPr="00291A8A">
              <w:rPr>
                <w:rFonts w:ascii="Arial" w:hAnsi="Arial" w:cs="Arial"/>
                <w:b/>
                <w:bCs/>
                <w:lang w:val="en-US"/>
              </w:rPr>
              <w:t xml:space="preserve">: </w:t>
            </w:r>
          </w:p>
        </w:tc>
        <w:tc>
          <w:tcPr>
            <w:tcW w:w="6379" w:type="dxa"/>
            <w:gridSpan w:val="2"/>
            <w:shd w:val="clear" w:color="auto" w:fill="auto"/>
          </w:tcPr>
          <w:p w:rsidR="009638BF" w:rsidRPr="00291A8A" w:rsidRDefault="009638BF" w:rsidP="00AE1FB4">
            <w:pPr>
              <w:ind w:right="72"/>
              <w:rPr>
                <w:rFonts w:ascii="Arial" w:hAnsi="Arial" w:cs="Arial"/>
                <w:b/>
                <w:bCs/>
                <w:lang w:val="en-US"/>
              </w:rPr>
            </w:pPr>
          </w:p>
        </w:tc>
      </w:tr>
      <w:tr w:rsidR="009638BF" w:rsidRPr="00291A8A" w:rsidTr="00AE1FB4">
        <w:trPr>
          <w:trHeight w:val="365"/>
        </w:trPr>
        <w:tc>
          <w:tcPr>
            <w:tcW w:w="2943" w:type="dxa"/>
            <w:shd w:val="clear" w:color="auto" w:fill="00FF00"/>
            <w:vAlign w:val="center"/>
          </w:tcPr>
          <w:p w:rsidR="009638BF" w:rsidRPr="00291A8A" w:rsidRDefault="009638BF" w:rsidP="00AE1FB4">
            <w:pPr>
              <w:ind w:right="72"/>
              <w:jc w:val="left"/>
              <w:rPr>
                <w:rFonts w:ascii="Arial" w:hAnsi="Arial" w:cs="Arial"/>
                <w:b/>
                <w:bCs/>
                <w:lang w:val="en-US"/>
              </w:rPr>
            </w:pPr>
            <w:r w:rsidRPr="00291A8A">
              <w:rPr>
                <w:rFonts w:ascii="Arial" w:hAnsi="Arial" w:cs="Arial"/>
                <w:b/>
                <w:bCs/>
                <w:lang w:val="en-US"/>
              </w:rPr>
              <w:t xml:space="preserve">OIB </w:t>
            </w:r>
            <w:r w:rsidRPr="00291A8A">
              <w:rPr>
                <w:rFonts w:ascii="Arial" w:hAnsi="Arial" w:cs="Arial"/>
                <w:bCs/>
              </w:rPr>
              <w:t>(</w:t>
            </w:r>
            <w:r w:rsidRPr="00291A8A">
              <w:rPr>
                <w:rFonts w:ascii="Arial" w:hAnsi="Arial" w:cs="Arial"/>
              </w:rPr>
              <w:t>ili nacionalni identifikacijski broj prema zemlji sjedišta gospodarskog subjekta, ako je primjenjivo)</w:t>
            </w:r>
            <w:r w:rsidRPr="00291A8A">
              <w:rPr>
                <w:rFonts w:ascii="Arial" w:hAnsi="Arial" w:cs="Arial"/>
                <w:b/>
                <w:bCs/>
                <w:lang w:val="en-US"/>
              </w:rPr>
              <w:t>:</w:t>
            </w:r>
          </w:p>
        </w:tc>
        <w:tc>
          <w:tcPr>
            <w:tcW w:w="6379" w:type="dxa"/>
            <w:gridSpan w:val="2"/>
            <w:shd w:val="clear" w:color="auto" w:fill="auto"/>
          </w:tcPr>
          <w:p w:rsidR="009638BF" w:rsidRPr="00291A8A" w:rsidRDefault="009638BF" w:rsidP="00AE1FB4">
            <w:pPr>
              <w:ind w:right="72"/>
              <w:rPr>
                <w:rFonts w:ascii="Arial" w:hAnsi="Arial" w:cs="Arial"/>
                <w:b/>
                <w:bCs/>
                <w:lang w:val="en-US"/>
              </w:rPr>
            </w:pPr>
          </w:p>
        </w:tc>
      </w:tr>
      <w:tr w:rsidR="009638BF" w:rsidRPr="00291A8A" w:rsidTr="00AE1FB4">
        <w:trPr>
          <w:trHeight w:val="413"/>
        </w:trPr>
        <w:tc>
          <w:tcPr>
            <w:tcW w:w="2943" w:type="dxa"/>
            <w:shd w:val="clear" w:color="auto" w:fill="00FF00"/>
            <w:vAlign w:val="center"/>
          </w:tcPr>
          <w:p w:rsidR="009638BF" w:rsidRPr="00291A8A" w:rsidRDefault="009638BF" w:rsidP="00AE1FB4">
            <w:pPr>
              <w:ind w:right="-180"/>
              <w:jc w:val="left"/>
              <w:rPr>
                <w:rFonts w:ascii="Arial" w:hAnsi="Arial" w:cs="Arial"/>
                <w:b/>
                <w:bCs/>
                <w:lang w:val="en-US"/>
              </w:rPr>
            </w:pPr>
            <w:r w:rsidRPr="00291A8A">
              <w:rPr>
                <w:rFonts w:ascii="Arial" w:hAnsi="Arial" w:cs="Arial"/>
                <w:b/>
                <w:bCs/>
                <w:lang w:val="en-US"/>
              </w:rPr>
              <w:t>IBAN:</w:t>
            </w:r>
          </w:p>
        </w:tc>
        <w:tc>
          <w:tcPr>
            <w:tcW w:w="6379" w:type="dxa"/>
            <w:gridSpan w:val="2"/>
            <w:shd w:val="clear" w:color="auto" w:fill="auto"/>
          </w:tcPr>
          <w:p w:rsidR="009638BF" w:rsidRPr="00291A8A" w:rsidRDefault="009638BF" w:rsidP="00AE1FB4">
            <w:pPr>
              <w:ind w:right="72"/>
              <w:rPr>
                <w:rFonts w:ascii="Arial" w:hAnsi="Arial" w:cs="Arial"/>
                <w:b/>
                <w:bCs/>
                <w:lang w:val="en-US"/>
              </w:rPr>
            </w:pPr>
          </w:p>
        </w:tc>
      </w:tr>
      <w:tr w:rsidR="009638BF" w:rsidRPr="00291A8A" w:rsidTr="00AE1FB4">
        <w:trPr>
          <w:trHeight w:val="579"/>
        </w:trPr>
        <w:tc>
          <w:tcPr>
            <w:tcW w:w="2943" w:type="dxa"/>
            <w:shd w:val="clear" w:color="auto" w:fill="00FF00"/>
            <w:vAlign w:val="center"/>
          </w:tcPr>
          <w:p w:rsidR="009638BF" w:rsidRPr="00291A8A" w:rsidRDefault="009638BF" w:rsidP="00AE1FB4">
            <w:pPr>
              <w:ind w:right="-180"/>
              <w:jc w:val="left"/>
              <w:rPr>
                <w:rFonts w:ascii="Arial" w:hAnsi="Arial" w:cs="Arial"/>
                <w:b/>
                <w:bCs/>
                <w:lang w:val="en-US"/>
              </w:rPr>
            </w:pPr>
            <w:proofErr w:type="spellStart"/>
            <w:r w:rsidRPr="00291A8A">
              <w:rPr>
                <w:rFonts w:ascii="Arial" w:hAnsi="Arial" w:cs="Arial"/>
                <w:b/>
                <w:bCs/>
                <w:lang w:val="en-US"/>
              </w:rPr>
              <w:t>Ponuditelj</w:t>
            </w:r>
            <w:proofErr w:type="spellEnd"/>
            <w:r w:rsidRPr="00291A8A">
              <w:rPr>
                <w:rFonts w:ascii="Arial" w:hAnsi="Arial" w:cs="Arial"/>
                <w:b/>
                <w:bCs/>
                <w:lang w:val="en-US"/>
              </w:rPr>
              <w:t xml:space="preserve"> je u </w:t>
            </w:r>
            <w:proofErr w:type="spellStart"/>
            <w:r w:rsidRPr="00291A8A">
              <w:rPr>
                <w:rFonts w:ascii="Arial" w:hAnsi="Arial" w:cs="Arial"/>
                <w:b/>
                <w:bCs/>
                <w:lang w:val="en-US"/>
              </w:rPr>
              <w:t>sustavu</w:t>
            </w:r>
            <w:proofErr w:type="spellEnd"/>
            <w:r w:rsidRPr="00291A8A">
              <w:rPr>
                <w:rFonts w:ascii="Arial" w:hAnsi="Arial" w:cs="Arial"/>
                <w:b/>
                <w:bCs/>
                <w:lang w:val="en-US"/>
              </w:rPr>
              <w:t xml:space="preserve"> PDV-a (</w:t>
            </w:r>
            <w:proofErr w:type="spellStart"/>
            <w:r w:rsidRPr="00291A8A">
              <w:rPr>
                <w:rFonts w:ascii="Arial" w:hAnsi="Arial" w:cs="Arial"/>
                <w:b/>
                <w:bCs/>
                <w:lang w:val="en-US"/>
              </w:rPr>
              <w:t>zaokružiti</w:t>
            </w:r>
            <w:proofErr w:type="spellEnd"/>
            <w:r w:rsidRPr="00291A8A">
              <w:rPr>
                <w:rFonts w:ascii="Arial" w:hAnsi="Arial" w:cs="Arial"/>
                <w:b/>
                <w:bCs/>
                <w:lang w:val="en-US"/>
              </w:rPr>
              <w:t>):</w:t>
            </w:r>
          </w:p>
        </w:tc>
        <w:tc>
          <w:tcPr>
            <w:tcW w:w="3045" w:type="dxa"/>
            <w:shd w:val="clear" w:color="auto" w:fill="auto"/>
            <w:vAlign w:val="center"/>
          </w:tcPr>
          <w:p w:rsidR="009638BF" w:rsidRPr="00291A8A" w:rsidRDefault="009638BF" w:rsidP="00AE1FB4">
            <w:pPr>
              <w:ind w:right="72"/>
              <w:jc w:val="center"/>
              <w:rPr>
                <w:rFonts w:ascii="Arial" w:hAnsi="Arial" w:cs="Arial"/>
                <w:b/>
                <w:bCs/>
                <w:lang w:val="en-US"/>
              </w:rPr>
            </w:pPr>
            <w:r w:rsidRPr="00291A8A">
              <w:rPr>
                <w:rFonts w:ascii="Arial" w:hAnsi="Arial" w:cs="Arial"/>
                <w:b/>
                <w:bCs/>
                <w:lang w:val="en-US"/>
              </w:rPr>
              <w:t>DA</w:t>
            </w:r>
          </w:p>
        </w:tc>
        <w:tc>
          <w:tcPr>
            <w:tcW w:w="3334" w:type="dxa"/>
            <w:shd w:val="clear" w:color="auto" w:fill="auto"/>
            <w:vAlign w:val="center"/>
          </w:tcPr>
          <w:p w:rsidR="009638BF" w:rsidRPr="00291A8A" w:rsidRDefault="009638BF" w:rsidP="00AE1FB4">
            <w:pPr>
              <w:ind w:right="72"/>
              <w:jc w:val="center"/>
              <w:rPr>
                <w:rFonts w:ascii="Arial" w:hAnsi="Arial" w:cs="Arial"/>
                <w:b/>
                <w:bCs/>
                <w:lang w:val="en-US"/>
              </w:rPr>
            </w:pPr>
            <w:r w:rsidRPr="00291A8A">
              <w:rPr>
                <w:rFonts w:ascii="Arial" w:hAnsi="Arial" w:cs="Arial"/>
                <w:b/>
                <w:bCs/>
                <w:lang w:val="en-US"/>
              </w:rPr>
              <w:t>NE</w:t>
            </w:r>
          </w:p>
        </w:tc>
      </w:tr>
      <w:tr w:rsidR="009638BF" w:rsidRPr="00291A8A" w:rsidTr="00AE1FB4">
        <w:trPr>
          <w:trHeight w:val="549"/>
        </w:trPr>
        <w:tc>
          <w:tcPr>
            <w:tcW w:w="2943" w:type="dxa"/>
            <w:shd w:val="clear" w:color="auto" w:fill="00FF00"/>
            <w:vAlign w:val="center"/>
          </w:tcPr>
          <w:p w:rsidR="009638BF" w:rsidRPr="00291A8A" w:rsidRDefault="009638BF" w:rsidP="00AE1FB4">
            <w:pPr>
              <w:ind w:right="-180"/>
              <w:jc w:val="left"/>
              <w:rPr>
                <w:rFonts w:ascii="Arial" w:hAnsi="Arial" w:cs="Arial"/>
                <w:b/>
                <w:bCs/>
                <w:lang w:val="en-US"/>
              </w:rPr>
            </w:pPr>
            <w:proofErr w:type="spellStart"/>
            <w:r w:rsidRPr="00291A8A">
              <w:rPr>
                <w:rFonts w:ascii="Arial" w:hAnsi="Arial" w:cs="Arial"/>
                <w:b/>
                <w:bCs/>
                <w:lang w:val="en-US"/>
              </w:rPr>
              <w:t>Adresa</w:t>
            </w:r>
            <w:proofErr w:type="spellEnd"/>
            <w:r w:rsidRPr="00291A8A">
              <w:rPr>
                <w:rFonts w:ascii="Arial" w:hAnsi="Arial" w:cs="Arial"/>
                <w:b/>
                <w:bCs/>
                <w:lang w:val="en-US"/>
              </w:rPr>
              <w:t xml:space="preserve"> </w:t>
            </w:r>
            <w:proofErr w:type="spellStart"/>
            <w:r w:rsidRPr="00291A8A">
              <w:rPr>
                <w:rFonts w:ascii="Arial" w:hAnsi="Arial" w:cs="Arial"/>
                <w:b/>
                <w:bCs/>
                <w:lang w:val="en-US"/>
              </w:rPr>
              <w:t>za</w:t>
            </w:r>
            <w:proofErr w:type="spellEnd"/>
            <w:r w:rsidRPr="00291A8A">
              <w:rPr>
                <w:rFonts w:ascii="Arial" w:hAnsi="Arial" w:cs="Arial"/>
                <w:b/>
                <w:bCs/>
                <w:lang w:val="en-US"/>
              </w:rPr>
              <w:t xml:space="preserve"> </w:t>
            </w:r>
            <w:proofErr w:type="spellStart"/>
            <w:r w:rsidRPr="00291A8A">
              <w:rPr>
                <w:rFonts w:ascii="Arial" w:hAnsi="Arial" w:cs="Arial"/>
                <w:b/>
                <w:bCs/>
                <w:lang w:val="en-US"/>
              </w:rPr>
              <w:t>dostavu</w:t>
            </w:r>
            <w:proofErr w:type="spellEnd"/>
            <w:r w:rsidRPr="00291A8A">
              <w:rPr>
                <w:rFonts w:ascii="Arial" w:hAnsi="Arial" w:cs="Arial"/>
                <w:b/>
                <w:bCs/>
                <w:lang w:val="en-US"/>
              </w:rPr>
              <w:t xml:space="preserve"> </w:t>
            </w:r>
            <w:proofErr w:type="spellStart"/>
            <w:r w:rsidRPr="00291A8A">
              <w:rPr>
                <w:rFonts w:ascii="Arial" w:hAnsi="Arial" w:cs="Arial"/>
                <w:b/>
                <w:bCs/>
                <w:lang w:val="en-US"/>
              </w:rPr>
              <w:t>pošte</w:t>
            </w:r>
            <w:proofErr w:type="spellEnd"/>
            <w:r w:rsidRPr="00291A8A">
              <w:rPr>
                <w:rFonts w:ascii="Arial" w:hAnsi="Arial" w:cs="Arial"/>
                <w:b/>
                <w:bCs/>
                <w:lang w:val="en-US"/>
              </w:rPr>
              <w:t xml:space="preserve"> </w:t>
            </w:r>
          </w:p>
        </w:tc>
        <w:tc>
          <w:tcPr>
            <w:tcW w:w="6379" w:type="dxa"/>
            <w:gridSpan w:val="2"/>
            <w:shd w:val="clear" w:color="auto" w:fill="auto"/>
          </w:tcPr>
          <w:p w:rsidR="009638BF" w:rsidRPr="00291A8A" w:rsidRDefault="009638BF" w:rsidP="00AE1FB4">
            <w:pPr>
              <w:ind w:right="72"/>
              <w:rPr>
                <w:rFonts w:ascii="Arial" w:hAnsi="Arial" w:cs="Arial"/>
                <w:b/>
                <w:bCs/>
                <w:lang w:val="en-US"/>
              </w:rPr>
            </w:pPr>
          </w:p>
        </w:tc>
      </w:tr>
      <w:tr w:rsidR="009638BF" w:rsidRPr="00291A8A" w:rsidTr="00AE1FB4">
        <w:trPr>
          <w:trHeight w:val="556"/>
        </w:trPr>
        <w:tc>
          <w:tcPr>
            <w:tcW w:w="2943" w:type="dxa"/>
            <w:shd w:val="clear" w:color="auto" w:fill="00FF00"/>
            <w:vAlign w:val="center"/>
          </w:tcPr>
          <w:p w:rsidR="009638BF" w:rsidRPr="00291A8A" w:rsidRDefault="009638BF" w:rsidP="00AE1FB4">
            <w:pPr>
              <w:ind w:right="-180"/>
              <w:jc w:val="left"/>
              <w:rPr>
                <w:rFonts w:ascii="Arial" w:hAnsi="Arial" w:cs="Arial"/>
                <w:b/>
                <w:bCs/>
                <w:lang w:val="en-US"/>
              </w:rPr>
            </w:pPr>
            <w:proofErr w:type="spellStart"/>
            <w:r w:rsidRPr="00291A8A">
              <w:rPr>
                <w:rFonts w:ascii="Arial" w:hAnsi="Arial" w:cs="Arial"/>
                <w:b/>
                <w:bCs/>
                <w:lang w:val="en-US"/>
              </w:rPr>
              <w:t>Adresa</w:t>
            </w:r>
            <w:proofErr w:type="spellEnd"/>
            <w:r w:rsidRPr="00291A8A">
              <w:rPr>
                <w:rFonts w:ascii="Arial" w:hAnsi="Arial" w:cs="Arial"/>
                <w:b/>
                <w:bCs/>
                <w:lang w:val="en-US"/>
              </w:rPr>
              <w:t xml:space="preserve"> e-</w:t>
            </w:r>
            <w:proofErr w:type="spellStart"/>
            <w:r w:rsidRPr="00291A8A">
              <w:rPr>
                <w:rFonts w:ascii="Arial" w:hAnsi="Arial" w:cs="Arial"/>
                <w:b/>
                <w:bCs/>
                <w:lang w:val="en-US"/>
              </w:rPr>
              <w:t>pošte</w:t>
            </w:r>
            <w:proofErr w:type="spellEnd"/>
            <w:r w:rsidRPr="00291A8A">
              <w:rPr>
                <w:rFonts w:ascii="Arial" w:hAnsi="Arial" w:cs="Arial"/>
                <w:b/>
                <w:bCs/>
                <w:lang w:val="en-US"/>
              </w:rPr>
              <w:t>:</w:t>
            </w:r>
          </w:p>
        </w:tc>
        <w:tc>
          <w:tcPr>
            <w:tcW w:w="6379" w:type="dxa"/>
            <w:gridSpan w:val="2"/>
            <w:shd w:val="clear" w:color="auto" w:fill="auto"/>
          </w:tcPr>
          <w:p w:rsidR="009638BF" w:rsidRPr="00291A8A" w:rsidRDefault="009638BF" w:rsidP="00AE1FB4">
            <w:pPr>
              <w:ind w:right="72"/>
              <w:rPr>
                <w:rFonts w:ascii="Arial" w:hAnsi="Arial" w:cs="Arial"/>
                <w:b/>
                <w:bCs/>
                <w:lang w:val="en-US"/>
              </w:rPr>
            </w:pPr>
          </w:p>
        </w:tc>
      </w:tr>
      <w:tr w:rsidR="009638BF" w:rsidRPr="00291A8A" w:rsidTr="00AE1FB4">
        <w:trPr>
          <w:trHeight w:val="564"/>
        </w:trPr>
        <w:tc>
          <w:tcPr>
            <w:tcW w:w="2943" w:type="dxa"/>
            <w:shd w:val="clear" w:color="auto" w:fill="00FF00"/>
            <w:vAlign w:val="center"/>
          </w:tcPr>
          <w:p w:rsidR="009638BF" w:rsidRPr="00291A8A" w:rsidRDefault="009638BF" w:rsidP="00AE1FB4">
            <w:pPr>
              <w:ind w:right="-180"/>
              <w:jc w:val="left"/>
              <w:rPr>
                <w:rFonts w:ascii="Arial" w:hAnsi="Arial" w:cs="Arial"/>
                <w:b/>
                <w:bCs/>
                <w:lang w:val="en-US"/>
              </w:rPr>
            </w:pPr>
            <w:proofErr w:type="spellStart"/>
            <w:r w:rsidRPr="00291A8A">
              <w:rPr>
                <w:rFonts w:ascii="Arial" w:hAnsi="Arial" w:cs="Arial"/>
                <w:b/>
                <w:bCs/>
                <w:lang w:val="en-US"/>
              </w:rPr>
              <w:t>Osoba</w:t>
            </w:r>
            <w:proofErr w:type="spellEnd"/>
            <w:r w:rsidRPr="00291A8A">
              <w:rPr>
                <w:rFonts w:ascii="Arial" w:hAnsi="Arial" w:cs="Arial"/>
                <w:b/>
                <w:bCs/>
                <w:lang w:val="en-US"/>
              </w:rPr>
              <w:t xml:space="preserve"> </w:t>
            </w:r>
            <w:proofErr w:type="spellStart"/>
            <w:r w:rsidRPr="00291A8A">
              <w:rPr>
                <w:rFonts w:ascii="Arial" w:hAnsi="Arial" w:cs="Arial"/>
                <w:b/>
                <w:bCs/>
                <w:lang w:val="en-US"/>
              </w:rPr>
              <w:t>za</w:t>
            </w:r>
            <w:proofErr w:type="spellEnd"/>
            <w:r w:rsidRPr="00291A8A">
              <w:rPr>
                <w:rFonts w:ascii="Arial" w:hAnsi="Arial" w:cs="Arial"/>
                <w:b/>
                <w:bCs/>
                <w:lang w:val="en-US"/>
              </w:rPr>
              <w:t xml:space="preserve"> </w:t>
            </w:r>
            <w:proofErr w:type="spellStart"/>
            <w:r w:rsidRPr="00291A8A">
              <w:rPr>
                <w:rFonts w:ascii="Arial" w:hAnsi="Arial" w:cs="Arial"/>
                <w:b/>
                <w:bCs/>
                <w:lang w:val="en-US"/>
              </w:rPr>
              <w:t>kontakt</w:t>
            </w:r>
            <w:proofErr w:type="spellEnd"/>
            <w:r w:rsidRPr="00291A8A">
              <w:rPr>
                <w:rFonts w:ascii="Arial" w:hAnsi="Arial" w:cs="Arial"/>
                <w:b/>
                <w:bCs/>
                <w:lang w:val="en-US"/>
              </w:rPr>
              <w:t>:</w:t>
            </w:r>
          </w:p>
        </w:tc>
        <w:tc>
          <w:tcPr>
            <w:tcW w:w="6379" w:type="dxa"/>
            <w:gridSpan w:val="2"/>
            <w:shd w:val="clear" w:color="auto" w:fill="auto"/>
          </w:tcPr>
          <w:p w:rsidR="009638BF" w:rsidRPr="00291A8A" w:rsidRDefault="009638BF" w:rsidP="00AE1FB4">
            <w:pPr>
              <w:ind w:right="72"/>
              <w:rPr>
                <w:rFonts w:ascii="Arial" w:hAnsi="Arial" w:cs="Arial"/>
                <w:b/>
                <w:bCs/>
                <w:lang w:val="en-US"/>
              </w:rPr>
            </w:pPr>
          </w:p>
        </w:tc>
      </w:tr>
      <w:tr w:rsidR="009638BF" w:rsidRPr="00291A8A" w:rsidTr="00AE1FB4">
        <w:trPr>
          <w:trHeight w:val="559"/>
        </w:trPr>
        <w:tc>
          <w:tcPr>
            <w:tcW w:w="2943" w:type="dxa"/>
            <w:shd w:val="clear" w:color="auto" w:fill="00FF00"/>
            <w:vAlign w:val="center"/>
          </w:tcPr>
          <w:p w:rsidR="009638BF" w:rsidRPr="00291A8A" w:rsidRDefault="009638BF" w:rsidP="00AE1FB4">
            <w:pPr>
              <w:ind w:right="-180"/>
              <w:jc w:val="left"/>
              <w:rPr>
                <w:rFonts w:ascii="Arial" w:hAnsi="Arial" w:cs="Arial"/>
                <w:b/>
                <w:bCs/>
                <w:lang w:val="en-US"/>
              </w:rPr>
            </w:pPr>
            <w:proofErr w:type="spellStart"/>
            <w:r w:rsidRPr="00291A8A">
              <w:rPr>
                <w:rFonts w:ascii="Arial" w:hAnsi="Arial" w:cs="Arial"/>
                <w:b/>
                <w:bCs/>
                <w:lang w:val="en-US"/>
              </w:rPr>
              <w:t>Broj</w:t>
            </w:r>
            <w:proofErr w:type="spellEnd"/>
            <w:r w:rsidRPr="00291A8A">
              <w:rPr>
                <w:rFonts w:ascii="Arial" w:hAnsi="Arial" w:cs="Arial"/>
                <w:b/>
                <w:bCs/>
                <w:lang w:val="en-US"/>
              </w:rPr>
              <w:t xml:space="preserve"> </w:t>
            </w:r>
            <w:proofErr w:type="spellStart"/>
            <w:r w:rsidRPr="00291A8A">
              <w:rPr>
                <w:rFonts w:ascii="Arial" w:hAnsi="Arial" w:cs="Arial"/>
                <w:b/>
                <w:bCs/>
                <w:lang w:val="en-US"/>
              </w:rPr>
              <w:t>telefona</w:t>
            </w:r>
            <w:proofErr w:type="spellEnd"/>
            <w:r w:rsidRPr="00291A8A">
              <w:rPr>
                <w:rFonts w:ascii="Arial" w:hAnsi="Arial" w:cs="Arial"/>
                <w:b/>
                <w:bCs/>
                <w:lang w:val="en-US"/>
              </w:rPr>
              <w:t>:</w:t>
            </w:r>
          </w:p>
        </w:tc>
        <w:tc>
          <w:tcPr>
            <w:tcW w:w="6379" w:type="dxa"/>
            <w:gridSpan w:val="2"/>
            <w:shd w:val="clear" w:color="auto" w:fill="auto"/>
          </w:tcPr>
          <w:p w:rsidR="009638BF" w:rsidRPr="00291A8A" w:rsidRDefault="009638BF" w:rsidP="00AE1FB4">
            <w:pPr>
              <w:ind w:right="72"/>
              <w:rPr>
                <w:rFonts w:ascii="Arial" w:hAnsi="Arial" w:cs="Arial"/>
                <w:b/>
                <w:bCs/>
                <w:lang w:val="en-US"/>
              </w:rPr>
            </w:pPr>
          </w:p>
        </w:tc>
      </w:tr>
      <w:tr w:rsidR="009638BF" w:rsidRPr="00291A8A" w:rsidTr="00AE1FB4">
        <w:trPr>
          <w:trHeight w:val="421"/>
        </w:trPr>
        <w:tc>
          <w:tcPr>
            <w:tcW w:w="2943" w:type="dxa"/>
            <w:shd w:val="clear" w:color="auto" w:fill="00FF00"/>
            <w:vAlign w:val="center"/>
          </w:tcPr>
          <w:p w:rsidR="009638BF" w:rsidRPr="00291A8A" w:rsidRDefault="009638BF" w:rsidP="00AE1FB4">
            <w:pPr>
              <w:ind w:right="-180"/>
              <w:jc w:val="left"/>
              <w:rPr>
                <w:rFonts w:ascii="Arial" w:hAnsi="Arial" w:cs="Arial"/>
                <w:b/>
                <w:bCs/>
                <w:lang w:val="en-US"/>
              </w:rPr>
            </w:pPr>
            <w:proofErr w:type="spellStart"/>
            <w:r w:rsidRPr="00291A8A">
              <w:rPr>
                <w:rFonts w:ascii="Arial" w:hAnsi="Arial" w:cs="Arial"/>
                <w:b/>
                <w:bCs/>
                <w:lang w:val="en-US"/>
              </w:rPr>
              <w:t>Broj</w:t>
            </w:r>
            <w:proofErr w:type="spellEnd"/>
            <w:r w:rsidRPr="00291A8A">
              <w:rPr>
                <w:rFonts w:ascii="Arial" w:hAnsi="Arial" w:cs="Arial"/>
                <w:b/>
                <w:bCs/>
                <w:lang w:val="en-US"/>
              </w:rPr>
              <w:t xml:space="preserve"> </w:t>
            </w:r>
            <w:proofErr w:type="spellStart"/>
            <w:r w:rsidRPr="00291A8A">
              <w:rPr>
                <w:rFonts w:ascii="Arial" w:hAnsi="Arial" w:cs="Arial"/>
                <w:b/>
                <w:bCs/>
                <w:lang w:val="en-US"/>
              </w:rPr>
              <w:t>telefaksa</w:t>
            </w:r>
            <w:proofErr w:type="spellEnd"/>
            <w:r w:rsidRPr="00291A8A">
              <w:rPr>
                <w:rFonts w:ascii="Arial" w:hAnsi="Arial" w:cs="Arial"/>
                <w:b/>
                <w:bCs/>
                <w:lang w:val="en-US"/>
              </w:rPr>
              <w:t>:</w:t>
            </w:r>
          </w:p>
        </w:tc>
        <w:tc>
          <w:tcPr>
            <w:tcW w:w="6379" w:type="dxa"/>
            <w:gridSpan w:val="2"/>
            <w:shd w:val="clear" w:color="auto" w:fill="auto"/>
          </w:tcPr>
          <w:p w:rsidR="009638BF" w:rsidRPr="00291A8A" w:rsidRDefault="009638BF" w:rsidP="00AE1FB4">
            <w:pPr>
              <w:ind w:right="72"/>
              <w:rPr>
                <w:rFonts w:ascii="Arial" w:hAnsi="Arial" w:cs="Arial"/>
                <w:b/>
                <w:bCs/>
                <w:lang w:val="en-US"/>
              </w:rPr>
            </w:pPr>
          </w:p>
        </w:tc>
      </w:tr>
    </w:tbl>
    <w:p w:rsidR="009638BF" w:rsidRPr="00291A8A" w:rsidRDefault="009638BF" w:rsidP="009638BF">
      <w:pPr>
        <w:ind w:right="-180"/>
        <w:rPr>
          <w:rFonts w:ascii="Arial" w:hAnsi="Arial" w:cs="Arial"/>
          <w:b/>
          <w:bCs/>
        </w:rPr>
      </w:pPr>
    </w:p>
    <w:p w:rsidR="009638BF" w:rsidRDefault="009638BF" w:rsidP="009638BF">
      <w:pPr>
        <w:ind w:right="-180"/>
        <w:rPr>
          <w:rFonts w:ascii="Arial" w:hAnsi="Arial" w:cs="Arial"/>
          <w:b/>
          <w:bCs/>
        </w:rPr>
      </w:pPr>
    </w:p>
    <w:p w:rsidR="00177DCD" w:rsidRDefault="00177DCD" w:rsidP="009638BF">
      <w:pPr>
        <w:ind w:right="-180"/>
        <w:rPr>
          <w:rFonts w:ascii="Arial" w:hAnsi="Arial" w:cs="Arial"/>
          <w:b/>
          <w:bCs/>
        </w:rPr>
      </w:pPr>
    </w:p>
    <w:p w:rsidR="00177DCD" w:rsidRDefault="00177DCD" w:rsidP="009638BF">
      <w:pPr>
        <w:ind w:right="-180"/>
        <w:rPr>
          <w:rFonts w:ascii="Arial" w:hAnsi="Arial" w:cs="Arial"/>
          <w:b/>
          <w:bCs/>
        </w:rPr>
      </w:pPr>
    </w:p>
    <w:p w:rsidR="00177DCD" w:rsidRDefault="00177DCD" w:rsidP="009638BF">
      <w:pPr>
        <w:ind w:right="-180"/>
        <w:rPr>
          <w:rFonts w:ascii="Arial" w:hAnsi="Arial" w:cs="Arial"/>
          <w:b/>
          <w:bCs/>
        </w:rPr>
      </w:pPr>
    </w:p>
    <w:p w:rsidR="008B30CD" w:rsidRPr="00291A8A" w:rsidRDefault="008B30CD" w:rsidP="009638BF">
      <w:pPr>
        <w:ind w:right="-180"/>
        <w:rPr>
          <w:rFonts w:ascii="Arial" w:hAnsi="Arial" w:cs="Arial"/>
          <w:b/>
          <w:bCs/>
        </w:rPr>
      </w:pPr>
    </w:p>
    <w:p w:rsidR="009638BF" w:rsidRPr="00291A8A" w:rsidRDefault="009638BF" w:rsidP="00D26974">
      <w:pPr>
        <w:pStyle w:val="ListParagraph"/>
        <w:numPr>
          <w:ilvl w:val="0"/>
          <w:numId w:val="7"/>
        </w:numPr>
        <w:tabs>
          <w:tab w:val="clear" w:pos="1116"/>
          <w:tab w:val="num" w:pos="0"/>
        </w:tabs>
        <w:ind w:right="-180" w:hanging="1258"/>
        <w:rPr>
          <w:rFonts w:ascii="Arial" w:hAnsi="Arial" w:cs="Arial"/>
          <w:b/>
          <w:bCs/>
        </w:rPr>
      </w:pPr>
      <w:r w:rsidRPr="00291A8A">
        <w:rPr>
          <w:rFonts w:ascii="Arial" w:hAnsi="Arial" w:cs="Arial"/>
          <w:b/>
          <w:bCs/>
        </w:rPr>
        <w:t>PREDMET NABAVE</w:t>
      </w:r>
    </w:p>
    <w:p w:rsidR="009638BF" w:rsidRPr="00291A8A" w:rsidRDefault="009638BF" w:rsidP="009638BF">
      <w:pPr>
        <w:ind w:left="-142" w:right="-180"/>
        <w:rPr>
          <w:rFonts w:ascii="Arial" w:hAnsi="Arial" w:cs="Arial"/>
          <w:b/>
          <w:bCs/>
        </w:rPr>
      </w:pPr>
    </w:p>
    <w:tbl>
      <w:tblPr>
        <w:tblStyle w:val="TableGrid"/>
        <w:tblW w:w="0" w:type="auto"/>
        <w:tblLook w:val="04A0"/>
      </w:tblPr>
      <w:tblGrid>
        <w:gridCol w:w="2802"/>
        <w:gridCol w:w="6484"/>
      </w:tblGrid>
      <w:tr w:rsidR="009638BF" w:rsidRPr="00291A8A" w:rsidTr="001D209A">
        <w:trPr>
          <w:trHeight w:val="689"/>
        </w:trPr>
        <w:tc>
          <w:tcPr>
            <w:tcW w:w="2802" w:type="dxa"/>
            <w:shd w:val="clear" w:color="auto" w:fill="00FF00"/>
            <w:vAlign w:val="center"/>
          </w:tcPr>
          <w:p w:rsidR="009638BF" w:rsidRPr="00291A8A" w:rsidRDefault="009638BF" w:rsidP="00AE1FB4">
            <w:pPr>
              <w:ind w:right="-180"/>
              <w:jc w:val="left"/>
              <w:rPr>
                <w:rFonts w:ascii="Arial" w:hAnsi="Arial" w:cs="Arial"/>
                <w:b/>
                <w:bCs/>
              </w:rPr>
            </w:pPr>
            <w:r w:rsidRPr="00291A8A">
              <w:rPr>
                <w:rFonts w:ascii="Arial" w:hAnsi="Arial" w:cs="Arial"/>
                <w:b/>
                <w:bCs/>
              </w:rPr>
              <w:t>Naziv predmeta nabave</w:t>
            </w:r>
          </w:p>
        </w:tc>
        <w:tc>
          <w:tcPr>
            <w:tcW w:w="6484" w:type="dxa"/>
            <w:vAlign w:val="center"/>
          </w:tcPr>
          <w:p w:rsidR="001D209A" w:rsidRPr="00291A8A" w:rsidRDefault="009638BF" w:rsidP="001D209A">
            <w:pPr>
              <w:ind w:right="-180"/>
              <w:jc w:val="left"/>
              <w:rPr>
                <w:rFonts w:ascii="Arial" w:hAnsi="Arial" w:cs="Arial"/>
                <w:b/>
                <w:bCs/>
              </w:rPr>
            </w:pPr>
            <w:r w:rsidRPr="00291A8A">
              <w:rPr>
                <w:rFonts w:ascii="Arial" w:hAnsi="Arial" w:cs="Arial"/>
                <w:b/>
                <w:bCs/>
              </w:rPr>
              <w:t xml:space="preserve">Usluga izrade </w:t>
            </w:r>
            <w:r w:rsidR="001D209A" w:rsidRPr="00291A8A">
              <w:rPr>
                <w:rFonts w:ascii="Arial" w:hAnsi="Arial" w:cs="Arial"/>
                <w:b/>
                <w:bCs/>
              </w:rPr>
              <w:t>Projektne dokumentacije</w:t>
            </w:r>
            <w:r w:rsidR="00784591" w:rsidRPr="00291A8A">
              <w:rPr>
                <w:rFonts w:ascii="Arial" w:hAnsi="Arial" w:cs="Arial"/>
                <w:b/>
                <w:bCs/>
              </w:rPr>
              <w:t xml:space="preserve"> </w:t>
            </w:r>
            <w:r w:rsidRPr="00291A8A">
              <w:rPr>
                <w:rFonts w:ascii="Arial" w:hAnsi="Arial" w:cs="Arial"/>
                <w:b/>
                <w:bCs/>
              </w:rPr>
              <w:t xml:space="preserve">za  NADOGRADNJU  objekta Dom za starije osobe Dubrovnik, </w:t>
            </w:r>
          </w:p>
          <w:p w:rsidR="009638BF" w:rsidRPr="00291A8A" w:rsidRDefault="009638BF" w:rsidP="001D209A">
            <w:pPr>
              <w:ind w:right="-180"/>
              <w:jc w:val="left"/>
              <w:rPr>
                <w:rFonts w:ascii="Arial" w:hAnsi="Arial" w:cs="Arial"/>
                <w:b/>
                <w:bCs/>
              </w:rPr>
            </w:pPr>
            <w:r w:rsidRPr="00291A8A">
              <w:rPr>
                <w:rFonts w:ascii="Arial" w:hAnsi="Arial" w:cs="Arial"/>
                <w:b/>
                <w:bCs/>
              </w:rPr>
              <w:t>Branitelja Dubrovnika 33, 20 000 Dubrovnik</w:t>
            </w:r>
          </w:p>
        </w:tc>
      </w:tr>
    </w:tbl>
    <w:p w:rsidR="009638BF" w:rsidRPr="00291A8A" w:rsidRDefault="009638BF" w:rsidP="009638BF">
      <w:pPr>
        <w:jc w:val="left"/>
        <w:rPr>
          <w:rFonts w:ascii="Arial" w:hAnsi="Arial" w:cs="Arial"/>
          <w:b/>
          <w:bCs/>
          <w:lang w:eastAsia="hr-HR"/>
        </w:rPr>
      </w:pPr>
    </w:p>
    <w:p w:rsidR="00177DCD" w:rsidRDefault="00177DCD" w:rsidP="002C6F0B">
      <w:pPr>
        <w:ind w:left="-180"/>
        <w:rPr>
          <w:rFonts w:ascii="Arial" w:hAnsi="Arial" w:cs="Arial"/>
          <w:b/>
        </w:rPr>
      </w:pPr>
    </w:p>
    <w:p w:rsidR="008B30CD" w:rsidRDefault="008B30CD" w:rsidP="002C6F0B">
      <w:pPr>
        <w:ind w:left="-180"/>
        <w:rPr>
          <w:rFonts w:ascii="Arial" w:hAnsi="Arial" w:cs="Arial"/>
          <w:b/>
        </w:rPr>
      </w:pPr>
    </w:p>
    <w:p w:rsidR="002C6F0B" w:rsidRPr="00291A8A" w:rsidRDefault="002C6F0B" w:rsidP="002C6F0B">
      <w:pPr>
        <w:ind w:left="-180"/>
        <w:rPr>
          <w:rFonts w:ascii="Arial" w:hAnsi="Arial" w:cs="Arial"/>
        </w:rPr>
      </w:pPr>
      <w:r w:rsidRPr="00291A8A">
        <w:rPr>
          <w:rFonts w:ascii="Arial" w:hAnsi="Arial" w:cs="Arial"/>
          <w:b/>
        </w:rPr>
        <w:t>4.</w:t>
      </w:r>
      <w:r w:rsidRPr="00291A8A">
        <w:rPr>
          <w:rFonts w:ascii="Arial" w:hAnsi="Arial" w:cs="Arial"/>
        </w:rPr>
        <w:t xml:space="preserve"> </w:t>
      </w:r>
      <w:r w:rsidRPr="00291A8A">
        <w:rPr>
          <w:rFonts w:ascii="Arial" w:hAnsi="Arial" w:cs="Arial"/>
          <w:b/>
        </w:rPr>
        <w:t>CIJENA PONUDE ZA IDEJNO PROJEKTNO RJEŠENJE :</w:t>
      </w:r>
      <w:r w:rsidRPr="00291A8A">
        <w:rPr>
          <w:rFonts w:ascii="Arial" w:hAnsi="Arial" w:cs="Arial"/>
        </w:rPr>
        <w:t xml:space="preserve"> </w:t>
      </w:r>
    </w:p>
    <w:p w:rsidR="00E04DD5" w:rsidRPr="00291A8A" w:rsidRDefault="00E04DD5" w:rsidP="00E04DD5">
      <w:pPr>
        <w:ind w:left="1080"/>
        <w:rPr>
          <w:rFonts w:ascii="Arial" w:hAnsi="Arial" w:cs="Arial"/>
        </w:rPr>
      </w:pPr>
    </w:p>
    <w:tbl>
      <w:tblPr>
        <w:tblStyle w:val="TableGrid"/>
        <w:tblW w:w="0" w:type="auto"/>
        <w:tblInd w:w="-34" w:type="dxa"/>
        <w:tblLook w:val="04A0"/>
      </w:tblPr>
      <w:tblGrid>
        <w:gridCol w:w="1217"/>
        <w:gridCol w:w="2806"/>
        <w:gridCol w:w="5297"/>
      </w:tblGrid>
      <w:tr w:rsidR="00E04DD5" w:rsidRPr="00291A8A" w:rsidTr="00F86131">
        <w:trPr>
          <w:trHeight w:val="545"/>
        </w:trPr>
        <w:tc>
          <w:tcPr>
            <w:tcW w:w="4023" w:type="dxa"/>
            <w:gridSpan w:val="2"/>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 xml:space="preserve">Cijena ponude (bez PDV-a): </w:t>
            </w:r>
          </w:p>
        </w:tc>
        <w:tc>
          <w:tcPr>
            <w:tcW w:w="5297" w:type="dxa"/>
            <w:vAlign w:val="center"/>
          </w:tcPr>
          <w:p w:rsidR="00E04DD5" w:rsidRPr="00291A8A" w:rsidRDefault="00E04DD5" w:rsidP="007A6FCA">
            <w:pPr>
              <w:jc w:val="right"/>
              <w:rPr>
                <w:rFonts w:ascii="Arial" w:hAnsi="Arial" w:cs="Arial"/>
              </w:rPr>
            </w:pPr>
          </w:p>
        </w:tc>
      </w:tr>
      <w:tr w:rsidR="00E04DD5" w:rsidRPr="00291A8A" w:rsidTr="00F86131">
        <w:trPr>
          <w:trHeight w:val="423"/>
        </w:trPr>
        <w:tc>
          <w:tcPr>
            <w:tcW w:w="1217" w:type="dxa"/>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Slovima:</w:t>
            </w:r>
          </w:p>
        </w:tc>
        <w:tc>
          <w:tcPr>
            <w:tcW w:w="8103" w:type="dxa"/>
            <w:gridSpan w:val="2"/>
            <w:vAlign w:val="center"/>
          </w:tcPr>
          <w:p w:rsidR="00E04DD5" w:rsidRPr="00291A8A" w:rsidRDefault="00E04DD5" w:rsidP="007A6FCA">
            <w:pPr>
              <w:jc w:val="right"/>
              <w:rPr>
                <w:rFonts w:ascii="Arial" w:hAnsi="Arial" w:cs="Arial"/>
              </w:rPr>
            </w:pPr>
          </w:p>
        </w:tc>
      </w:tr>
      <w:tr w:rsidR="00E04DD5" w:rsidRPr="00291A8A" w:rsidTr="00F86131">
        <w:trPr>
          <w:trHeight w:val="544"/>
        </w:trPr>
        <w:tc>
          <w:tcPr>
            <w:tcW w:w="4023" w:type="dxa"/>
            <w:gridSpan w:val="2"/>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Iznos PDV-a:</w:t>
            </w:r>
          </w:p>
        </w:tc>
        <w:tc>
          <w:tcPr>
            <w:tcW w:w="5297" w:type="dxa"/>
            <w:vAlign w:val="center"/>
          </w:tcPr>
          <w:p w:rsidR="00E04DD5" w:rsidRPr="00291A8A" w:rsidRDefault="00E04DD5" w:rsidP="007A6FCA">
            <w:pPr>
              <w:jc w:val="right"/>
              <w:rPr>
                <w:rFonts w:ascii="Arial" w:hAnsi="Arial" w:cs="Arial"/>
              </w:rPr>
            </w:pPr>
          </w:p>
        </w:tc>
      </w:tr>
      <w:tr w:rsidR="00E04DD5" w:rsidRPr="00291A8A" w:rsidTr="00F86131">
        <w:trPr>
          <w:trHeight w:val="407"/>
        </w:trPr>
        <w:tc>
          <w:tcPr>
            <w:tcW w:w="1217" w:type="dxa"/>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Slovima:</w:t>
            </w:r>
          </w:p>
        </w:tc>
        <w:tc>
          <w:tcPr>
            <w:tcW w:w="8103" w:type="dxa"/>
            <w:gridSpan w:val="2"/>
            <w:vAlign w:val="center"/>
          </w:tcPr>
          <w:p w:rsidR="00E04DD5" w:rsidRPr="00291A8A" w:rsidRDefault="00E04DD5" w:rsidP="007A6FCA">
            <w:pPr>
              <w:jc w:val="right"/>
              <w:rPr>
                <w:rFonts w:ascii="Arial" w:hAnsi="Arial" w:cs="Arial"/>
              </w:rPr>
            </w:pPr>
          </w:p>
        </w:tc>
      </w:tr>
      <w:tr w:rsidR="00E04DD5" w:rsidRPr="00291A8A" w:rsidTr="00F86131">
        <w:trPr>
          <w:trHeight w:val="557"/>
        </w:trPr>
        <w:tc>
          <w:tcPr>
            <w:tcW w:w="4023" w:type="dxa"/>
            <w:gridSpan w:val="2"/>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Cijena ponude (sa PDV-om):</w:t>
            </w:r>
          </w:p>
        </w:tc>
        <w:tc>
          <w:tcPr>
            <w:tcW w:w="5297" w:type="dxa"/>
            <w:vAlign w:val="center"/>
          </w:tcPr>
          <w:p w:rsidR="00E04DD5" w:rsidRPr="00291A8A" w:rsidRDefault="00E04DD5" w:rsidP="007A6FCA">
            <w:pPr>
              <w:jc w:val="right"/>
              <w:rPr>
                <w:rFonts w:ascii="Arial" w:hAnsi="Arial" w:cs="Arial"/>
              </w:rPr>
            </w:pPr>
          </w:p>
        </w:tc>
      </w:tr>
      <w:tr w:rsidR="00E04DD5" w:rsidRPr="00291A8A" w:rsidTr="00F86131">
        <w:trPr>
          <w:trHeight w:val="419"/>
        </w:trPr>
        <w:tc>
          <w:tcPr>
            <w:tcW w:w="1217" w:type="dxa"/>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Slovima:</w:t>
            </w:r>
          </w:p>
        </w:tc>
        <w:tc>
          <w:tcPr>
            <w:tcW w:w="8103" w:type="dxa"/>
            <w:gridSpan w:val="2"/>
            <w:vAlign w:val="center"/>
          </w:tcPr>
          <w:p w:rsidR="00E04DD5" w:rsidRPr="00291A8A" w:rsidRDefault="00E04DD5" w:rsidP="007A6FCA">
            <w:pPr>
              <w:jc w:val="right"/>
              <w:rPr>
                <w:rFonts w:ascii="Arial" w:hAnsi="Arial" w:cs="Arial"/>
              </w:rPr>
            </w:pPr>
          </w:p>
        </w:tc>
      </w:tr>
      <w:tr w:rsidR="00E04DD5" w:rsidRPr="00291A8A" w:rsidTr="00F86131">
        <w:trPr>
          <w:trHeight w:val="419"/>
        </w:trPr>
        <w:tc>
          <w:tcPr>
            <w:tcW w:w="1217" w:type="dxa"/>
            <w:shd w:val="clear" w:color="auto" w:fill="00FF00"/>
            <w:vAlign w:val="center"/>
          </w:tcPr>
          <w:p w:rsidR="00E04DD5" w:rsidRPr="00291A8A" w:rsidRDefault="00E04DD5" w:rsidP="007A6FCA">
            <w:pPr>
              <w:jc w:val="left"/>
              <w:rPr>
                <w:rFonts w:ascii="Arial" w:hAnsi="Arial" w:cs="Arial"/>
                <w:b/>
              </w:rPr>
            </w:pPr>
          </w:p>
        </w:tc>
        <w:tc>
          <w:tcPr>
            <w:tcW w:w="8103" w:type="dxa"/>
            <w:gridSpan w:val="2"/>
            <w:vAlign w:val="center"/>
          </w:tcPr>
          <w:p w:rsidR="00E04DD5" w:rsidRPr="00291A8A" w:rsidRDefault="00E04DD5" w:rsidP="007A6FCA">
            <w:pPr>
              <w:jc w:val="right"/>
              <w:rPr>
                <w:rFonts w:ascii="Arial" w:hAnsi="Arial" w:cs="Arial"/>
              </w:rPr>
            </w:pPr>
          </w:p>
        </w:tc>
      </w:tr>
    </w:tbl>
    <w:p w:rsidR="009557CC" w:rsidRDefault="009557CC" w:rsidP="009557CC">
      <w:pPr>
        <w:ind w:left="-180"/>
        <w:rPr>
          <w:rFonts w:ascii="Arial" w:hAnsi="Arial" w:cs="Arial"/>
          <w:b/>
        </w:rPr>
      </w:pPr>
    </w:p>
    <w:p w:rsidR="00F86131" w:rsidRPr="009557CC" w:rsidRDefault="009557CC" w:rsidP="009557CC">
      <w:pPr>
        <w:ind w:left="-180"/>
        <w:rPr>
          <w:rFonts w:ascii="Arial" w:hAnsi="Arial" w:cs="Arial"/>
          <w:b/>
        </w:rPr>
      </w:pPr>
      <w:r w:rsidRPr="009557CC">
        <w:rPr>
          <w:rFonts w:ascii="Arial" w:hAnsi="Arial" w:cs="Arial"/>
          <w:b/>
        </w:rPr>
        <w:t>POSEBNA NAPOMENA:</w:t>
      </w:r>
      <w:r w:rsidR="00F86131" w:rsidRPr="00F86131">
        <w:rPr>
          <w:rFonts w:ascii="Arial" w:hAnsi="Arial" w:cs="Arial"/>
          <w:b/>
        </w:rPr>
        <w:t xml:space="preserve"> </w:t>
      </w:r>
      <w:r w:rsidR="00F86131" w:rsidRPr="00F86131">
        <w:rPr>
          <w:rFonts w:ascii="Arial" w:hAnsi="Arial" w:cs="Arial"/>
        </w:rPr>
        <w:t xml:space="preserve">Cijena ponude za </w:t>
      </w:r>
      <w:r>
        <w:rPr>
          <w:rFonts w:ascii="Arial" w:hAnsi="Arial" w:cs="Arial"/>
        </w:rPr>
        <w:t>I</w:t>
      </w:r>
      <w:r w:rsidR="00F86131" w:rsidRPr="00F86131">
        <w:rPr>
          <w:rFonts w:ascii="Arial" w:hAnsi="Arial" w:cs="Arial"/>
        </w:rPr>
        <w:t>dejno rješenje ne smije biti veća  od 15% ukupno ponuđene cijen</w:t>
      </w:r>
      <w:r>
        <w:rPr>
          <w:rFonts w:ascii="Arial" w:hAnsi="Arial" w:cs="Arial"/>
        </w:rPr>
        <w:t>e za izradu svih faza projektnne</w:t>
      </w:r>
      <w:r w:rsidR="00F86131" w:rsidRPr="00F86131">
        <w:rPr>
          <w:rFonts w:ascii="Arial" w:hAnsi="Arial" w:cs="Arial"/>
        </w:rPr>
        <w:t xml:space="preserve"> dokumentacije, u protivnom ponuda se neće razmatrati.</w:t>
      </w:r>
    </w:p>
    <w:p w:rsidR="00F86131" w:rsidRPr="00F86131" w:rsidRDefault="00F86131" w:rsidP="009557CC">
      <w:pPr>
        <w:pStyle w:val="ListParagraph"/>
        <w:ind w:left="1429"/>
        <w:jc w:val="both"/>
        <w:rPr>
          <w:rFonts w:ascii="Arial" w:hAnsi="Arial" w:cs="Arial"/>
          <w:color w:val="FF0000"/>
        </w:rPr>
      </w:pPr>
    </w:p>
    <w:p w:rsidR="00E04DD5" w:rsidRDefault="00E04DD5" w:rsidP="00E04DD5">
      <w:pPr>
        <w:pStyle w:val="NormalWeb"/>
        <w:spacing w:before="0" w:beforeAutospacing="0" w:after="0" w:afterAutospacing="0"/>
        <w:ind w:right="-180"/>
        <w:rPr>
          <w:rFonts w:ascii="Arial" w:hAnsi="Arial" w:cs="Arial"/>
          <w:b/>
          <w:bCs/>
        </w:rPr>
      </w:pPr>
    </w:p>
    <w:p w:rsidR="009557CC" w:rsidRPr="00291A8A" w:rsidRDefault="009557CC" w:rsidP="00E04DD5">
      <w:pPr>
        <w:pStyle w:val="NormalWeb"/>
        <w:spacing w:before="0" w:beforeAutospacing="0" w:after="0" w:afterAutospacing="0"/>
        <w:ind w:right="-180"/>
        <w:rPr>
          <w:rFonts w:ascii="Arial" w:hAnsi="Arial" w:cs="Arial"/>
          <w:b/>
          <w:bCs/>
        </w:rPr>
      </w:pPr>
    </w:p>
    <w:p w:rsidR="00E04DD5" w:rsidRDefault="002C6F0B" w:rsidP="00E04DD5">
      <w:pPr>
        <w:ind w:left="-180"/>
        <w:rPr>
          <w:rFonts w:ascii="Arial" w:hAnsi="Arial" w:cs="Arial"/>
        </w:rPr>
      </w:pPr>
      <w:r w:rsidRPr="00291A8A">
        <w:rPr>
          <w:rFonts w:ascii="Arial" w:hAnsi="Arial" w:cs="Arial"/>
          <w:b/>
        </w:rPr>
        <w:t>5</w:t>
      </w:r>
      <w:r w:rsidR="00E04DD5" w:rsidRPr="00291A8A">
        <w:rPr>
          <w:rFonts w:ascii="Arial" w:hAnsi="Arial" w:cs="Arial"/>
          <w:b/>
        </w:rPr>
        <w:t>.</w:t>
      </w:r>
      <w:r w:rsidR="00E04DD5" w:rsidRPr="00291A8A">
        <w:rPr>
          <w:rFonts w:ascii="Arial" w:hAnsi="Arial" w:cs="Arial"/>
        </w:rPr>
        <w:t xml:space="preserve"> </w:t>
      </w:r>
      <w:r w:rsidR="00E04DD5" w:rsidRPr="00291A8A">
        <w:rPr>
          <w:rFonts w:ascii="Arial" w:hAnsi="Arial" w:cs="Arial"/>
          <w:b/>
        </w:rPr>
        <w:t xml:space="preserve">CIJENA PONUDE ZA </w:t>
      </w:r>
      <w:r w:rsidRPr="00291A8A">
        <w:rPr>
          <w:rFonts w:ascii="Arial" w:hAnsi="Arial" w:cs="Arial"/>
          <w:b/>
        </w:rPr>
        <w:t xml:space="preserve">IZRADU </w:t>
      </w:r>
      <w:r w:rsidR="008161B8" w:rsidRPr="00291A8A">
        <w:rPr>
          <w:rFonts w:ascii="Arial" w:hAnsi="Arial" w:cs="Arial"/>
          <w:b/>
        </w:rPr>
        <w:t xml:space="preserve">GLAVNOG I IZVEDBENOG </w:t>
      </w:r>
      <w:r w:rsidRPr="00291A8A">
        <w:rPr>
          <w:rFonts w:ascii="Arial" w:hAnsi="Arial" w:cs="Arial"/>
          <w:b/>
        </w:rPr>
        <w:t>PROJEKTA</w:t>
      </w:r>
      <w:r w:rsidR="00E04DD5" w:rsidRPr="00291A8A">
        <w:rPr>
          <w:rFonts w:ascii="Arial" w:hAnsi="Arial" w:cs="Arial"/>
          <w:b/>
        </w:rPr>
        <w:t>:</w:t>
      </w:r>
      <w:r w:rsidR="00E04DD5" w:rsidRPr="00291A8A">
        <w:rPr>
          <w:rFonts w:ascii="Arial" w:hAnsi="Arial" w:cs="Arial"/>
        </w:rPr>
        <w:t xml:space="preserve"> </w:t>
      </w:r>
    </w:p>
    <w:p w:rsidR="00E04DD5" w:rsidRPr="00291A8A" w:rsidRDefault="00E04DD5" w:rsidP="00E04DD5">
      <w:pPr>
        <w:ind w:left="1080"/>
        <w:rPr>
          <w:rFonts w:ascii="Arial" w:hAnsi="Arial" w:cs="Arial"/>
        </w:rPr>
      </w:pPr>
    </w:p>
    <w:tbl>
      <w:tblPr>
        <w:tblStyle w:val="TableGrid"/>
        <w:tblW w:w="0" w:type="auto"/>
        <w:tblInd w:w="-34" w:type="dxa"/>
        <w:tblLook w:val="04A0"/>
      </w:tblPr>
      <w:tblGrid>
        <w:gridCol w:w="1217"/>
        <w:gridCol w:w="2806"/>
        <w:gridCol w:w="5297"/>
      </w:tblGrid>
      <w:tr w:rsidR="00E04DD5" w:rsidRPr="00291A8A" w:rsidTr="007A6FCA">
        <w:trPr>
          <w:trHeight w:val="545"/>
        </w:trPr>
        <w:tc>
          <w:tcPr>
            <w:tcW w:w="3970" w:type="dxa"/>
            <w:gridSpan w:val="2"/>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 xml:space="preserve">Cijena ponude (bez PDV-a): </w:t>
            </w:r>
          </w:p>
        </w:tc>
        <w:tc>
          <w:tcPr>
            <w:tcW w:w="5350" w:type="dxa"/>
            <w:vAlign w:val="center"/>
          </w:tcPr>
          <w:p w:rsidR="00E04DD5" w:rsidRPr="00291A8A" w:rsidRDefault="00E04DD5" w:rsidP="007A6FCA">
            <w:pPr>
              <w:jc w:val="right"/>
              <w:rPr>
                <w:rFonts w:ascii="Arial" w:hAnsi="Arial" w:cs="Arial"/>
              </w:rPr>
            </w:pPr>
          </w:p>
        </w:tc>
      </w:tr>
      <w:tr w:rsidR="00E04DD5" w:rsidRPr="00291A8A" w:rsidTr="007A6FCA">
        <w:trPr>
          <w:trHeight w:val="423"/>
        </w:trPr>
        <w:tc>
          <w:tcPr>
            <w:tcW w:w="1135" w:type="dxa"/>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Slovima:</w:t>
            </w:r>
          </w:p>
        </w:tc>
        <w:tc>
          <w:tcPr>
            <w:tcW w:w="8185" w:type="dxa"/>
            <w:gridSpan w:val="2"/>
            <w:vAlign w:val="center"/>
          </w:tcPr>
          <w:p w:rsidR="00E04DD5" w:rsidRPr="00291A8A" w:rsidRDefault="00E04DD5" w:rsidP="007A6FCA">
            <w:pPr>
              <w:jc w:val="right"/>
              <w:rPr>
                <w:rFonts w:ascii="Arial" w:hAnsi="Arial" w:cs="Arial"/>
              </w:rPr>
            </w:pPr>
          </w:p>
        </w:tc>
      </w:tr>
      <w:tr w:rsidR="00E04DD5" w:rsidRPr="00291A8A" w:rsidTr="007A6FCA">
        <w:trPr>
          <w:trHeight w:val="544"/>
        </w:trPr>
        <w:tc>
          <w:tcPr>
            <w:tcW w:w="3970" w:type="dxa"/>
            <w:gridSpan w:val="2"/>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Iznos PDV-a:</w:t>
            </w:r>
          </w:p>
        </w:tc>
        <w:tc>
          <w:tcPr>
            <w:tcW w:w="5350" w:type="dxa"/>
            <w:vAlign w:val="center"/>
          </w:tcPr>
          <w:p w:rsidR="00E04DD5" w:rsidRPr="00291A8A" w:rsidRDefault="00E04DD5" w:rsidP="007A6FCA">
            <w:pPr>
              <w:jc w:val="right"/>
              <w:rPr>
                <w:rFonts w:ascii="Arial" w:hAnsi="Arial" w:cs="Arial"/>
              </w:rPr>
            </w:pPr>
          </w:p>
        </w:tc>
      </w:tr>
      <w:tr w:rsidR="00E04DD5" w:rsidRPr="00291A8A" w:rsidTr="007A6FCA">
        <w:trPr>
          <w:trHeight w:val="407"/>
        </w:trPr>
        <w:tc>
          <w:tcPr>
            <w:tcW w:w="1135" w:type="dxa"/>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Slovima:</w:t>
            </w:r>
          </w:p>
        </w:tc>
        <w:tc>
          <w:tcPr>
            <w:tcW w:w="8185" w:type="dxa"/>
            <w:gridSpan w:val="2"/>
            <w:vAlign w:val="center"/>
          </w:tcPr>
          <w:p w:rsidR="00E04DD5" w:rsidRPr="00291A8A" w:rsidRDefault="00E04DD5" w:rsidP="007A6FCA">
            <w:pPr>
              <w:jc w:val="right"/>
              <w:rPr>
                <w:rFonts w:ascii="Arial" w:hAnsi="Arial" w:cs="Arial"/>
              </w:rPr>
            </w:pPr>
          </w:p>
        </w:tc>
      </w:tr>
      <w:tr w:rsidR="00E04DD5" w:rsidRPr="00291A8A" w:rsidTr="007A6FCA">
        <w:trPr>
          <w:trHeight w:val="557"/>
        </w:trPr>
        <w:tc>
          <w:tcPr>
            <w:tcW w:w="3970" w:type="dxa"/>
            <w:gridSpan w:val="2"/>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Cijena ponude (sa PDV-om):</w:t>
            </w:r>
          </w:p>
        </w:tc>
        <w:tc>
          <w:tcPr>
            <w:tcW w:w="5350" w:type="dxa"/>
            <w:vAlign w:val="center"/>
          </w:tcPr>
          <w:p w:rsidR="00E04DD5" w:rsidRPr="00291A8A" w:rsidRDefault="00E04DD5" w:rsidP="007A6FCA">
            <w:pPr>
              <w:jc w:val="right"/>
              <w:rPr>
                <w:rFonts w:ascii="Arial" w:hAnsi="Arial" w:cs="Arial"/>
              </w:rPr>
            </w:pPr>
          </w:p>
        </w:tc>
      </w:tr>
      <w:tr w:rsidR="00E04DD5" w:rsidRPr="00291A8A" w:rsidTr="007A6FCA">
        <w:trPr>
          <w:trHeight w:val="419"/>
        </w:trPr>
        <w:tc>
          <w:tcPr>
            <w:tcW w:w="1135" w:type="dxa"/>
            <w:shd w:val="clear" w:color="auto" w:fill="00FF00"/>
            <w:vAlign w:val="center"/>
          </w:tcPr>
          <w:p w:rsidR="00E04DD5" w:rsidRPr="00291A8A" w:rsidRDefault="00E04DD5" w:rsidP="007A6FCA">
            <w:pPr>
              <w:jc w:val="left"/>
              <w:rPr>
                <w:rFonts w:ascii="Arial" w:hAnsi="Arial" w:cs="Arial"/>
                <w:b/>
              </w:rPr>
            </w:pPr>
            <w:r w:rsidRPr="00291A8A">
              <w:rPr>
                <w:rFonts w:ascii="Arial" w:hAnsi="Arial" w:cs="Arial"/>
                <w:b/>
              </w:rPr>
              <w:t>Slovima:</w:t>
            </w:r>
          </w:p>
        </w:tc>
        <w:tc>
          <w:tcPr>
            <w:tcW w:w="8185" w:type="dxa"/>
            <w:gridSpan w:val="2"/>
            <w:vAlign w:val="center"/>
          </w:tcPr>
          <w:p w:rsidR="00E04DD5" w:rsidRPr="00291A8A" w:rsidRDefault="00E04DD5" w:rsidP="007A6FCA">
            <w:pPr>
              <w:jc w:val="right"/>
              <w:rPr>
                <w:rFonts w:ascii="Arial" w:hAnsi="Arial" w:cs="Arial"/>
              </w:rPr>
            </w:pPr>
          </w:p>
        </w:tc>
      </w:tr>
      <w:tr w:rsidR="00E04DD5" w:rsidRPr="00291A8A" w:rsidTr="007A6FCA">
        <w:trPr>
          <w:trHeight w:val="419"/>
        </w:trPr>
        <w:tc>
          <w:tcPr>
            <w:tcW w:w="1135" w:type="dxa"/>
            <w:shd w:val="clear" w:color="auto" w:fill="00FF00"/>
            <w:vAlign w:val="center"/>
          </w:tcPr>
          <w:p w:rsidR="00E04DD5" w:rsidRPr="00291A8A" w:rsidRDefault="00E04DD5" w:rsidP="007A6FCA">
            <w:pPr>
              <w:jc w:val="left"/>
              <w:rPr>
                <w:rFonts w:ascii="Arial" w:hAnsi="Arial" w:cs="Arial"/>
                <w:b/>
              </w:rPr>
            </w:pPr>
          </w:p>
        </w:tc>
        <w:tc>
          <w:tcPr>
            <w:tcW w:w="8185" w:type="dxa"/>
            <w:gridSpan w:val="2"/>
            <w:vAlign w:val="center"/>
          </w:tcPr>
          <w:p w:rsidR="00E04DD5" w:rsidRPr="00291A8A" w:rsidRDefault="00E04DD5" w:rsidP="007A6FCA">
            <w:pPr>
              <w:jc w:val="right"/>
              <w:rPr>
                <w:rFonts w:ascii="Arial" w:hAnsi="Arial" w:cs="Arial"/>
              </w:rPr>
            </w:pPr>
          </w:p>
        </w:tc>
      </w:tr>
    </w:tbl>
    <w:p w:rsidR="00177DCD" w:rsidRDefault="00177DCD" w:rsidP="009638BF">
      <w:pPr>
        <w:pStyle w:val="NormalWeb"/>
        <w:spacing w:before="0" w:beforeAutospacing="0" w:after="0" w:afterAutospacing="0"/>
        <w:ind w:right="-180"/>
        <w:rPr>
          <w:rFonts w:ascii="Arial" w:hAnsi="Arial" w:cs="Arial"/>
          <w:b/>
          <w:bCs/>
        </w:rPr>
      </w:pPr>
    </w:p>
    <w:p w:rsidR="002C6F0B" w:rsidRDefault="002C6F0B" w:rsidP="009638BF">
      <w:pPr>
        <w:pStyle w:val="NormalWeb"/>
        <w:spacing w:before="0" w:beforeAutospacing="0" w:after="0" w:afterAutospacing="0"/>
        <w:ind w:right="-180"/>
        <w:rPr>
          <w:rFonts w:ascii="Arial" w:hAnsi="Arial" w:cs="Arial"/>
          <w:b/>
          <w:bCs/>
        </w:rPr>
      </w:pPr>
    </w:p>
    <w:p w:rsidR="008B30CD" w:rsidRDefault="008B30CD" w:rsidP="009638BF">
      <w:pPr>
        <w:pStyle w:val="NormalWeb"/>
        <w:spacing w:before="0" w:beforeAutospacing="0" w:after="0" w:afterAutospacing="0"/>
        <w:ind w:right="-180"/>
        <w:rPr>
          <w:rFonts w:ascii="Arial" w:hAnsi="Arial" w:cs="Arial"/>
          <w:b/>
          <w:bCs/>
        </w:rPr>
      </w:pPr>
    </w:p>
    <w:p w:rsidR="008B30CD" w:rsidRDefault="008B30CD" w:rsidP="009638BF">
      <w:pPr>
        <w:pStyle w:val="NormalWeb"/>
        <w:spacing w:before="0" w:beforeAutospacing="0" w:after="0" w:afterAutospacing="0"/>
        <w:ind w:right="-180"/>
        <w:rPr>
          <w:rFonts w:ascii="Arial" w:hAnsi="Arial" w:cs="Arial"/>
          <w:b/>
          <w:bCs/>
        </w:rPr>
      </w:pPr>
    </w:p>
    <w:p w:rsidR="008B30CD" w:rsidRDefault="008B30CD" w:rsidP="009638BF">
      <w:pPr>
        <w:pStyle w:val="NormalWeb"/>
        <w:spacing w:before="0" w:beforeAutospacing="0" w:after="0" w:afterAutospacing="0"/>
        <w:ind w:right="-180"/>
        <w:rPr>
          <w:rFonts w:ascii="Arial" w:hAnsi="Arial" w:cs="Arial"/>
          <w:b/>
          <w:bCs/>
        </w:rPr>
      </w:pPr>
    </w:p>
    <w:p w:rsidR="008B30CD" w:rsidRDefault="008B30CD" w:rsidP="009638BF">
      <w:pPr>
        <w:pStyle w:val="NormalWeb"/>
        <w:spacing w:before="0" w:beforeAutospacing="0" w:after="0" w:afterAutospacing="0"/>
        <w:ind w:right="-180"/>
        <w:rPr>
          <w:rFonts w:ascii="Arial" w:hAnsi="Arial" w:cs="Arial"/>
          <w:b/>
          <w:bCs/>
        </w:rPr>
      </w:pPr>
    </w:p>
    <w:p w:rsidR="008B30CD" w:rsidRPr="00291A8A" w:rsidRDefault="008B30CD" w:rsidP="009638BF">
      <w:pPr>
        <w:pStyle w:val="NormalWeb"/>
        <w:spacing w:before="0" w:beforeAutospacing="0" w:after="0" w:afterAutospacing="0"/>
        <w:ind w:right="-180"/>
        <w:rPr>
          <w:rFonts w:ascii="Arial" w:hAnsi="Arial" w:cs="Arial"/>
          <w:b/>
          <w:bCs/>
        </w:rPr>
      </w:pPr>
    </w:p>
    <w:p w:rsidR="009638BF" w:rsidRPr="00291A8A" w:rsidRDefault="002C6F0B" w:rsidP="009638BF">
      <w:pPr>
        <w:ind w:left="-180"/>
        <w:rPr>
          <w:rFonts w:ascii="Arial" w:hAnsi="Arial" w:cs="Arial"/>
          <w:b/>
        </w:rPr>
      </w:pPr>
      <w:r w:rsidRPr="00291A8A">
        <w:rPr>
          <w:rFonts w:ascii="Arial" w:hAnsi="Arial" w:cs="Arial"/>
          <w:b/>
        </w:rPr>
        <w:t>6</w:t>
      </w:r>
      <w:r w:rsidR="009638BF" w:rsidRPr="00291A8A">
        <w:rPr>
          <w:rFonts w:ascii="Arial" w:hAnsi="Arial" w:cs="Arial"/>
          <w:b/>
        </w:rPr>
        <w:t xml:space="preserve">. </w:t>
      </w:r>
      <w:r w:rsidR="008161B8" w:rsidRPr="00291A8A">
        <w:rPr>
          <w:rFonts w:ascii="Arial" w:hAnsi="Arial" w:cs="Arial"/>
          <w:b/>
        </w:rPr>
        <w:t xml:space="preserve">SVEUKUPNA </w:t>
      </w:r>
      <w:r w:rsidR="009638BF" w:rsidRPr="00291A8A">
        <w:rPr>
          <w:rFonts w:ascii="Arial" w:hAnsi="Arial" w:cs="Arial"/>
          <w:b/>
        </w:rPr>
        <w:t xml:space="preserve">CIJENA </w:t>
      </w:r>
      <w:r w:rsidR="008161B8" w:rsidRPr="00291A8A">
        <w:rPr>
          <w:rFonts w:ascii="Arial" w:hAnsi="Arial" w:cs="Arial"/>
          <w:b/>
        </w:rPr>
        <w:t xml:space="preserve">IZRADE </w:t>
      </w:r>
      <w:r w:rsidRPr="00291A8A">
        <w:rPr>
          <w:rFonts w:ascii="Arial" w:hAnsi="Arial" w:cs="Arial"/>
          <w:b/>
        </w:rPr>
        <w:t>PROJEKTN</w:t>
      </w:r>
      <w:r w:rsidR="008161B8" w:rsidRPr="00291A8A">
        <w:rPr>
          <w:rFonts w:ascii="Arial" w:hAnsi="Arial" w:cs="Arial"/>
          <w:b/>
        </w:rPr>
        <w:t>E DOKUMENTACIJE</w:t>
      </w:r>
      <w:r w:rsidR="009638BF" w:rsidRPr="00291A8A">
        <w:rPr>
          <w:rFonts w:ascii="Arial" w:hAnsi="Arial" w:cs="Arial"/>
          <w:b/>
        </w:rPr>
        <w:t xml:space="preserve">: </w:t>
      </w:r>
    </w:p>
    <w:p w:rsidR="009638BF" w:rsidRPr="00291A8A" w:rsidRDefault="009638BF" w:rsidP="009638BF">
      <w:pPr>
        <w:ind w:left="1080"/>
        <w:rPr>
          <w:rFonts w:ascii="Arial" w:hAnsi="Arial" w:cs="Arial"/>
        </w:rPr>
      </w:pPr>
    </w:p>
    <w:tbl>
      <w:tblPr>
        <w:tblStyle w:val="TableGrid"/>
        <w:tblW w:w="0" w:type="auto"/>
        <w:tblInd w:w="-34" w:type="dxa"/>
        <w:tblLook w:val="04A0"/>
      </w:tblPr>
      <w:tblGrid>
        <w:gridCol w:w="1217"/>
        <w:gridCol w:w="2806"/>
        <w:gridCol w:w="5297"/>
      </w:tblGrid>
      <w:tr w:rsidR="009638BF" w:rsidRPr="00291A8A" w:rsidTr="00AE1FB4">
        <w:trPr>
          <w:trHeight w:val="545"/>
        </w:trPr>
        <w:tc>
          <w:tcPr>
            <w:tcW w:w="3970" w:type="dxa"/>
            <w:gridSpan w:val="2"/>
            <w:shd w:val="clear" w:color="auto" w:fill="00FF00"/>
            <w:vAlign w:val="center"/>
          </w:tcPr>
          <w:p w:rsidR="009638BF" w:rsidRPr="00291A8A" w:rsidRDefault="009638BF" w:rsidP="00AE1FB4">
            <w:pPr>
              <w:jc w:val="left"/>
              <w:rPr>
                <w:rFonts w:ascii="Arial" w:hAnsi="Arial" w:cs="Arial"/>
                <w:b/>
              </w:rPr>
            </w:pPr>
            <w:r w:rsidRPr="00291A8A">
              <w:rPr>
                <w:rFonts w:ascii="Arial" w:hAnsi="Arial" w:cs="Arial"/>
                <w:b/>
              </w:rPr>
              <w:t xml:space="preserve">Cijena ponude (bez PDV-a): </w:t>
            </w:r>
          </w:p>
        </w:tc>
        <w:tc>
          <w:tcPr>
            <w:tcW w:w="5350" w:type="dxa"/>
            <w:vAlign w:val="center"/>
          </w:tcPr>
          <w:p w:rsidR="009638BF" w:rsidRPr="00291A8A" w:rsidRDefault="009638BF" w:rsidP="00AE1FB4">
            <w:pPr>
              <w:jc w:val="right"/>
              <w:rPr>
                <w:rFonts w:ascii="Arial" w:hAnsi="Arial" w:cs="Arial"/>
              </w:rPr>
            </w:pPr>
          </w:p>
        </w:tc>
      </w:tr>
      <w:tr w:rsidR="009638BF" w:rsidRPr="00291A8A" w:rsidTr="00AE1FB4">
        <w:trPr>
          <w:trHeight w:val="423"/>
        </w:trPr>
        <w:tc>
          <w:tcPr>
            <w:tcW w:w="1135" w:type="dxa"/>
            <w:shd w:val="clear" w:color="auto" w:fill="00FF00"/>
            <w:vAlign w:val="center"/>
          </w:tcPr>
          <w:p w:rsidR="009638BF" w:rsidRPr="00291A8A" w:rsidRDefault="009638BF" w:rsidP="00AE1FB4">
            <w:pPr>
              <w:jc w:val="left"/>
              <w:rPr>
                <w:rFonts w:ascii="Arial" w:hAnsi="Arial" w:cs="Arial"/>
                <w:b/>
              </w:rPr>
            </w:pPr>
            <w:r w:rsidRPr="00291A8A">
              <w:rPr>
                <w:rFonts w:ascii="Arial" w:hAnsi="Arial" w:cs="Arial"/>
                <w:b/>
              </w:rPr>
              <w:t>Slovima:</w:t>
            </w:r>
          </w:p>
        </w:tc>
        <w:tc>
          <w:tcPr>
            <w:tcW w:w="8185" w:type="dxa"/>
            <w:gridSpan w:val="2"/>
            <w:vAlign w:val="center"/>
          </w:tcPr>
          <w:p w:rsidR="009638BF" w:rsidRPr="00291A8A" w:rsidRDefault="009638BF" w:rsidP="00AE1FB4">
            <w:pPr>
              <w:jc w:val="right"/>
              <w:rPr>
                <w:rFonts w:ascii="Arial" w:hAnsi="Arial" w:cs="Arial"/>
              </w:rPr>
            </w:pPr>
          </w:p>
        </w:tc>
      </w:tr>
      <w:tr w:rsidR="009638BF" w:rsidRPr="00291A8A" w:rsidTr="00AE1FB4">
        <w:trPr>
          <w:trHeight w:val="544"/>
        </w:trPr>
        <w:tc>
          <w:tcPr>
            <w:tcW w:w="3970" w:type="dxa"/>
            <w:gridSpan w:val="2"/>
            <w:shd w:val="clear" w:color="auto" w:fill="00FF00"/>
            <w:vAlign w:val="center"/>
          </w:tcPr>
          <w:p w:rsidR="009638BF" w:rsidRPr="00291A8A" w:rsidRDefault="009638BF" w:rsidP="00AE1FB4">
            <w:pPr>
              <w:jc w:val="left"/>
              <w:rPr>
                <w:rFonts w:ascii="Arial" w:hAnsi="Arial" w:cs="Arial"/>
                <w:b/>
              </w:rPr>
            </w:pPr>
            <w:r w:rsidRPr="00291A8A">
              <w:rPr>
                <w:rFonts w:ascii="Arial" w:hAnsi="Arial" w:cs="Arial"/>
                <w:b/>
              </w:rPr>
              <w:t>Iznos PDV-a:</w:t>
            </w:r>
          </w:p>
        </w:tc>
        <w:tc>
          <w:tcPr>
            <w:tcW w:w="5350" w:type="dxa"/>
            <w:vAlign w:val="center"/>
          </w:tcPr>
          <w:p w:rsidR="009638BF" w:rsidRPr="00291A8A" w:rsidRDefault="009638BF" w:rsidP="00AE1FB4">
            <w:pPr>
              <w:jc w:val="right"/>
              <w:rPr>
                <w:rFonts w:ascii="Arial" w:hAnsi="Arial" w:cs="Arial"/>
              </w:rPr>
            </w:pPr>
          </w:p>
        </w:tc>
      </w:tr>
      <w:tr w:rsidR="009638BF" w:rsidRPr="00291A8A" w:rsidTr="00AE1FB4">
        <w:trPr>
          <w:trHeight w:val="407"/>
        </w:trPr>
        <w:tc>
          <w:tcPr>
            <w:tcW w:w="1135" w:type="dxa"/>
            <w:shd w:val="clear" w:color="auto" w:fill="00FF00"/>
            <w:vAlign w:val="center"/>
          </w:tcPr>
          <w:p w:rsidR="009638BF" w:rsidRPr="00291A8A" w:rsidRDefault="009638BF" w:rsidP="00AE1FB4">
            <w:pPr>
              <w:jc w:val="left"/>
              <w:rPr>
                <w:rFonts w:ascii="Arial" w:hAnsi="Arial" w:cs="Arial"/>
                <w:b/>
              </w:rPr>
            </w:pPr>
            <w:r w:rsidRPr="00291A8A">
              <w:rPr>
                <w:rFonts w:ascii="Arial" w:hAnsi="Arial" w:cs="Arial"/>
                <w:b/>
              </w:rPr>
              <w:t>Slovima:</w:t>
            </w:r>
          </w:p>
        </w:tc>
        <w:tc>
          <w:tcPr>
            <w:tcW w:w="8185" w:type="dxa"/>
            <w:gridSpan w:val="2"/>
            <w:vAlign w:val="center"/>
          </w:tcPr>
          <w:p w:rsidR="009638BF" w:rsidRPr="00291A8A" w:rsidRDefault="009638BF" w:rsidP="00AE1FB4">
            <w:pPr>
              <w:jc w:val="right"/>
              <w:rPr>
                <w:rFonts w:ascii="Arial" w:hAnsi="Arial" w:cs="Arial"/>
              </w:rPr>
            </w:pPr>
          </w:p>
        </w:tc>
      </w:tr>
      <w:tr w:rsidR="009638BF" w:rsidRPr="00291A8A" w:rsidTr="00AE1FB4">
        <w:trPr>
          <w:trHeight w:val="557"/>
        </w:trPr>
        <w:tc>
          <w:tcPr>
            <w:tcW w:w="3970" w:type="dxa"/>
            <w:gridSpan w:val="2"/>
            <w:shd w:val="clear" w:color="auto" w:fill="00FF00"/>
            <w:vAlign w:val="center"/>
          </w:tcPr>
          <w:p w:rsidR="009638BF" w:rsidRPr="00291A8A" w:rsidRDefault="009638BF" w:rsidP="00AE1FB4">
            <w:pPr>
              <w:jc w:val="left"/>
              <w:rPr>
                <w:rFonts w:ascii="Arial" w:hAnsi="Arial" w:cs="Arial"/>
                <w:b/>
              </w:rPr>
            </w:pPr>
            <w:r w:rsidRPr="00291A8A">
              <w:rPr>
                <w:rFonts w:ascii="Arial" w:hAnsi="Arial" w:cs="Arial"/>
                <w:b/>
              </w:rPr>
              <w:t>Cijena ponude (sa PDV-om):</w:t>
            </w:r>
          </w:p>
        </w:tc>
        <w:tc>
          <w:tcPr>
            <w:tcW w:w="5350" w:type="dxa"/>
            <w:vAlign w:val="center"/>
          </w:tcPr>
          <w:p w:rsidR="009638BF" w:rsidRPr="00291A8A" w:rsidRDefault="009638BF" w:rsidP="00AE1FB4">
            <w:pPr>
              <w:jc w:val="right"/>
              <w:rPr>
                <w:rFonts w:ascii="Arial" w:hAnsi="Arial" w:cs="Arial"/>
              </w:rPr>
            </w:pPr>
          </w:p>
        </w:tc>
      </w:tr>
      <w:tr w:rsidR="009638BF" w:rsidRPr="00291A8A" w:rsidTr="00AE1FB4">
        <w:trPr>
          <w:trHeight w:val="419"/>
        </w:trPr>
        <w:tc>
          <w:tcPr>
            <w:tcW w:w="1135" w:type="dxa"/>
            <w:shd w:val="clear" w:color="auto" w:fill="00FF00"/>
            <w:vAlign w:val="center"/>
          </w:tcPr>
          <w:p w:rsidR="009638BF" w:rsidRPr="00291A8A" w:rsidRDefault="009638BF" w:rsidP="00AE1FB4">
            <w:pPr>
              <w:jc w:val="left"/>
              <w:rPr>
                <w:rFonts w:ascii="Arial" w:hAnsi="Arial" w:cs="Arial"/>
                <w:b/>
              </w:rPr>
            </w:pPr>
            <w:r w:rsidRPr="00291A8A">
              <w:rPr>
                <w:rFonts w:ascii="Arial" w:hAnsi="Arial" w:cs="Arial"/>
                <w:b/>
              </w:rPr>
              <w:t>Slovima:</w:t>
            </w:r>
          </w:p>
        </w:tc>
        <w:tc>
          <w:tcPr>
            <w:tcW w:w="8185" w:type="dxa"/>
            <w:gridSpan w:val="2"/>
            <w:vAlign w:val="center"/>
          </w:tcPr>
          <w:p w:rsidR="009638BF" w:rsidRPr="00291A8A" w:rsidRDefault="009638BF" w:rsidP="00AE1FB4">
            <w:pPr>
              <w:jc w:val="right"/>
              <w:rPr>
                <w:rFonts w:ascii="Arial" w:hAnsi="Arial" w:cs="Arial"/>
              </w:rPr>
            </w:pPr>
          </w:p>
        </w:tc>
      </w:tr>
      <w:tr w:rsidR="00E04DD5" w:rsidRPr="00291A8A" w:rsidTr="00AE1FB4">
        <w:trPr>
          <w:trHeight w:val="419"/>
        </w:trPr>
        <w:tc>
          <w:tcPr>
            <w:tcW w:w="1135" w:type="dxa"/>
            <w:shd w:val="clear" w:color="auto" w:fill="00FF00"/>
            <w:vAlign w:val="center"/>
          </w:tcPr>
          <w:p w:rsidR="00E04DD5" w:rsidRPr="00291A8A" w:rsidRDefault="00E04DD5" w:rsidP="00AE1FB4">
            <w:pPr>
              <w:jc w:val="left"/>
              <w:rPr>
                <w:rFonts w:ascii="Arial" w:hAnsi="Arial" w:cs="Arial"/>
                <w:b/>
              </w:rPr>
            </w:pPr>
          </w:p>
        </w:tc>
        <w:tc>
          <w:tcPr>
            <w:tcW w:w="8185" w:type="dxa"/>
            <w:gridSpan w:val="2"/>
            <w:vAlign w:val="center"/>
          </w:tcPr>
          <w:p w:rsidR="00E04DD5" w:rsidRPr="00291A8A" w:rsidRDefault="00E04DD5" w:rsidP="00AE1FB4">
            <w:pPr>
              <w:jc w:val="right"/>
              <w:rPr>
                <w:rFonts w:ascii="Arial" w:hAnsi="Arial" w:cs="Arial"/>
              </w:rPr>
            </w:pPr>
          </w:p>
        </w:tc>
      </w:tr>
    </w:tbl>
    <w:p w:rsidR="00122B1D" w:rsidRPr="00291A8A" w:rsidRDefault="00122B1D" w:rsidP="00756900">
      <w:pPr>
        <w:pStyle w:val="ListParagraph"/>
        <w:ind w:left="142"/>
        <w:rPr>
          <w:rFonts w:ascii="Arial" w:hAnsi="Arial" w:cs="Arial"/>
          <w:lang w:val="pl-PL"/>
        </w:rPr>
      </w:pPr>
    </w:p>
    <w:p w:rsidR="00122B1D" w:rsidRPr="00291A8A" w:rsidRDefault="00122B1D" w:rsidP="00122B1D">
      <w:pPr>
        <w:pStyle w:val="ListParagraph"/>
        <w:ind w:left="142"/>
        <w:rPr>
          <w:rFonts w:ascii="Arial" w:hAnsi="Arial" w:cs="Arial"/>
          <w:lang w:val="pl-PL"/>
        </w:rPr>
      </w:pPr>
    </w:p>
    <w:p w:rsidR="00177DCD" w:rsidRDefault="00177DCD" w:rsidP="000153DB">
      <w:pPr>
        <w:ind w:left="-180"/>
        <w:rPr>
          <w:rFonts w:ascii="Arial" w:hAnsi="Arial" w:cs="Arial"/>
          <w:b/>
        </w:rPr>
      </w:pPr>
    </w:p>
    <w:p w:rsidR="00122B1D" w:rsidRPr="00291A8A" w:rsidRDefault="000153DB" w:rsidP="000153DB">
      <w:pPr>
        <w:ind w:left="-180"/>
        <w:rPr>
          <w:rFonts w:ascii="Arial" w:hAnsi="Arial" w:cs="Arial"/>
          <w:b/>
        </w:rPr>
      </w:pPr>
      <w:r w:rsidRPr="00291A8A">
        <w:rPr>
          <w:rFonts w:ascii="Arial" w:hAnsi="Arial" w:cs="Arial"/>
          <w:b/>
        </w:rPr>
        <w:t>7. ROK VALJANOSTI PONUDE</w:t>
      </w:r>
    </w:p>
    <w:p w:rsidR="009638BF" w:rsidRPr="00291A8A" w:rsidRDefault="009638BF" w:rsidP="009638BF">
      <w:pPr>
        <w:rPr>
          <w:rFonts w:ascii="Arial" w:hAnsi="Arial" w:cs="Arial"/>
          <w:b/>
        </w:rPr>
      </w:pPr>
    </w:p>
    <w:tbl>
      <w:tblPr>
        <w:tblStyle w:val="TableGrid"/>
        <w:tblW w:w="0" w:type="auto"/>
        <w:tblLook w:val="04A0"/>
      </w:tblPr>
      <w:tblGrid>
        <w:gridCol w:w="3936"/>
        <w:gridCol w:w="5350"/>
      </w:tblGrid>
      <w:tr w:rsidR="009638BF" w:rsidRPr="00291A8A" w:rsidTr="00AE1FB4">
        <w:trPr>
          <w:trHeight w:val="689"/>
        </w:trPr>
        <w:tc>
          <w:tcPr>
            <w:tcW w:w="3936" w:type="dxa"/>
            <w:shd w:val="clear" w:color="auto" w:fill="00FF00"/>
            <w:vAlign w:val="center"/>
          </w:tcPr>
          <w:p w:rsidR="009638BF" w:rsidRPr="00291A8A" w:rsidRDefault="009638BF" w:rsidP="00AE1FB4">
            <w:pPr>
              <w:ind w:right="-180"/>
              <w:jc w:val="left"/>
              <w:rPr>
                <w:rFonts w:ascii="Arial" w:hAnsi="Arial" w:cs="Arial"/>
                <w:b/>
                <w:bCs/>
              </w:rPr>
            </w:pPr>
            <w:r w:rsidRPr="00291A8A">
              <w:rPr>
                <w:rFonts w:ascii="Arial" w:hAnsi="Arial" w:cs="Arial"/>
                <w:b/>
                <w:bCs/>
              </w:rPr>
              <w:t>Rok valjanosti ponude:</w:t>
            </w:r>
          </w:p>
        </w:tc>
        <w:tc>
          <w:tcPr>
            <w:tcW w:w="5350" w:type="dxa"/>
            <w:vAlign w:val="center"/>
          </w:tcPr>
          <w:p w:rsidR="009557CC" w:rsidRDefault="009638BF" w:rsidP="00AE1FB4">
            <w:pPr>
              <w:ind w:left="-180"/>
              <w:rPr>
                <w:rFonts w:ascii="Arial" w:hAnsi="Arial" w:cs="Arial"/>
                <w:b/>
                <w:lang w:val="pl-PL"/>
              </w:rPr>
            </w:pPr>
            <w:r w:rsidRPr="00291A8A">
              <w:rPr>
                <w:rFonts w:ascii="Arial" w:hAnsi="Arial" w:cs="Arial"/>
                <w:b/>
                <w:lang w:val="pl-PL"/>
              </w:rPr>
              <w:t xml:space="preserve">  Trideset (3</w:t>
            </w:r>
            <w:r w:rsidR="009557CC">
              <w:rPr>
                <w:rFonts w:ascii="Arial" w:hAnsi="Arial" w:cs="Arial"/>
                <w:b/>
                <w:lang w:val="pl-PL"/>
              </w:rPr>
              <w:t xml:space="preserve">0) dana od dana isteka roka za  dostavu ponude   </w:t>
            </w:r>
          </w:p>
          <w:p w:rsidR="009638BF" w:rsidRPr="00291A8A" w:rsidRDefault="009638BF" w:rsidP="00AE1FB4">
            <w:pPr>
              <w:ind w:left="-180"/>
              <w:rPr>
                <w:rFonts w:ascii="Arial" w:hAnsi="Arial" w:cs="Arial"/>
                <w:b/>
                <w:lang w:val="pl-PL"/>
              </w:rPr>
            </w:pPr>
          </w:p>
        </w:tc>
      </w:tr>
    </w:tbl>
    <w:p w:rsidR="009638BF" w:rsidRPr="00291A8A" w:rsidRDefault="009638BF" w:rsidP="009638BF">
      <w:pPr>
        <w:rPr>
          <w:rFonts w:ascii="Arial" w:hAnsi="Arial" w:cs="Arial"/>
          <w:b/>
        </w:rPr>
      </w:pPr>
    </w:p>
    <w:p w:rsidR="009638BF" w:rsidRDefault="009638BF" w:rsidP="009638BF">
      <w:pPr>
        <w:rPr>
          <w:rFonts w:ascii="Arial" w:hAnsi="Arial" w:cs="Arial"/>
        </w:rPr>
      </w:pPr>
    </w:p>
    <w:p w:rsidR="00177DCD" w:rsidRDefault="00177DCD" w:rsidP="009638BF">
      <w:pPr>
        <w:rPr>
          <w:rFonts w:ascii="Arial" w:hAnsi="Arial" w:cs="Arial"/>
        </w:rPr>
      </w:pPr>
    </w:p>
    <w:p w:rsidR="00177DCD" w:rsidRDefault="00177DCD" w:rsidP="009638BF">
      <w:pPr>
        <w:rPr>
          <w:rFonts w:ascii="Arial" w:hAnsi="Arial" w:cs="Arial"/>
        </w:rPr>
      </w:pPr>
    </w:p>
    <w:p w:rsidR="00177DCD" w:rsidRDefault="00177DCD" w:rsidP="009638BF">
      <w:pPr>
        <w:rPr>
          <w:rFonts w:ascii="Arial" w:hAnsi="Arial" w:cs="Arial"/>
        </w:rPr>
      </w:pPr>
    </w:p>
    <w:p w:rsidR="00177DCD" w:rsidRDefault="00177DCD" w:rsidP="009638BF">
      <w:pPr>
        <w:rPr>
          <w:rFonts w:ascii="Arial" w:hAnsi="Arial" w:cs="Arial"/>
        </w:rPr>
      </w:pPr>
    </w:p>
    <w:p w:rsidR="00177DCD" w:rsidRPr="00291A8A" w:rsidRDefault="00177DCD" w:rsidP="009638BF">
      <w:pPr>
        <w:rPr>
          <w:rFonts w:ascii="Arial" w:hAnsi="Arial" w:cs="Arial"/>
        </w:rPr>
      </w:pPr>
    </w:p>
    <w:p w:rsidR="009638BF" w:rsidRPr="00291A8A" w:rsidRDefault="009638BF" w:rsidP="009638BF">
      <w:pPr>
        <w:rPr>
          <w:rFonts w:ascii="Arial" w:hAnsi="Arial" w:cs="Arial"/>
        </w:rPr>
      </w:pPr>
      <w:r w:rsidRPr="00291A8A">
        <w:rPr>
          <w:rFonts w:ascii="Arial" w:hAnsi="Arial" w:cs="Arial"/>
        </w:rPr>
        <w:t>U ____________, dana ___________ 2016.</w:t>
      </w:r>
    </w:p>
    <w:p w:rsidR="009638BF" w:rsidRPr="00291A8A" w:rsidRDefault="009638BF" w:rsidP="009638BF">
      <w:pPr>
        <w:pStyle w:val="TEXT"/>
        <w:tabs>
          <w:tab w:val="left" w:pos="4536"/>
        </w:tabs>
        <w:rPr>
          <w:rFonts w:ascii="Arial" w:hAnsi="Arial" w:cs="Arial"/>
          <w:sz w:val="24"/>
          <w:szCs w:val="24"/>
        </w:rPr>
      </w:pPr>
    </w:p>
    <w:p w:rsidR="009638BF" w:rsidRPr="00291A8A" w:rsidRDefault="00964CF1" w:rsidP="009638BF">
      <w:pPr>
        <w:pStyle w:val="TEXT"/>
        <w:tabs>
          <w:tab w:val="left" w:pos="4536"/>
        </w:tabs>
        <w:rPr>
          <w:rFonts w:ascii="Arial" w:hAnsi="Arial" w:cs="Arial"/>
          <w:sz w:val="24"/>
          <w:szCs w:val="24"/>
        </w:rPr>
      </w:pPr>
      <w:r>
        <w:rPr>
          <w:rFonts w:ascii="Arial" w:hAnsi="Arial" w:cs="Arial"/>
          <w:noProof/>
          <w:sz w:val="24"/>
          <w:szCs w:val="24"/>
          <w:lang w:eastAsia="hr-HR"/>
        </w:rPr>
        <w:pict>
          <v:oval id="_x0000_s1027" style="position:absolute;margin-left:82.95pt;margin-top:8pt;width:78.65pt;height:77.95pt;z-index:251685888" filled="f" strokecolor="silver" strokeweight="2pt">
            <v:stroke r:id="rId10" o:title="" filltype="pattern" endcap="round"/>
          </v:oval>
        </w:pict>
      </w:r>
    </w:p>
    <w:p w:rsidR="009638BF" w:rsidRPr="00291A8A" w:rsidRDefault="009638BF" w:rsidP="009638BF">
      <w:pPr>
        <w:pStyle w:val="TEXT"/>
        <w:tabs>
          <w:tab w:val="left" w:pos="4536"/>
        </w:tabs>
        <w:spacing w:after="0"/>
        <w:rPr>
          <w:rFonts w:ascii="Arial" w:hAnsi="Arial" w:cs="Arial"/>
          <w:sz w:val="24"/>
          <w:szCs w:val="24"/>
        </w:rPr>
      </w:pPr>
      <w:r w:rsidRPr="00291A8A">
        <w:rPr>
          <w:rFonts w:ascii="Arial" w:hAnsi="Arial" w:cs="Arial"/>
          <w:sz w:val="24"/>
          <w:szCs w:val="24"/>
        </w:rPr>
        <w:tab/>
        <w:t>_____________________________</w:t>
      </w:r>
    </w:p>
    <w:p w:rsidR="009638BF" w:rsidRPr="00291A8A" w:rsidRDefault="00964CF1" w:rsidP="009638BF">
      <w:pPr>
        <w:pStyle w:val="TEXT"/>
        <w:tabs>
          <w:tab w:val="left" w:pos="4536"/>
        </w:tabs>
        <w:rPr>
          <w:rFonts w:ascii="Arial" w:hAnsi="Arial" w:cs="Arial"/>
          <w:sz w:val="24"/>
          <w:szCs w:val="24"/>
        </w:rPr>
      </w:pPr>
      <w:r>
        <w:rPr>
          <w:rFonts w:ascii="Arial" w:hAnsi="Arial" w:cs="Arial"/>
          <w:sz w:val="24"/>
          <w:szCs w:val="24"/>
          <w:lang w:eastAsia="hr-HR"/>
        </w:rPr>
        <w:pict>
          <v:shapetype id="_x0000_t202" coordsize="21600,21600" o:spt="202" path="m,l,21600r21600,l21600,xe">
            <v:stroke joinstyle="miter"/>
            <v:path gradientshapeok="t" o:connecttype="rect"/>
          </v:shapetype>
          <v:shape id="_x0000_s1026" type="#_x0000_t202" style="position:absolute;margin-left:96.15pt;margin-top:8.25pt;width:55.45pt;height:27.1pt;z-index:251684864" filled="f" stroked="f">
            <v:textbox style="mso-next-textbox:#_x0000_s1026" inset=".2mm,.2mm,.2mm,.2mm">
              <w:txbxContent>
                <w:p w:rsidR="008212B2" w:rsidRPr="00354D15" w:rsidRDefault="008212B2" w:rsidP="009638BF">
                  <w:pPr>
                    <w:jc w:val="center"/>
                    <w:rPr>
                      <w:rFonts w:ascii="BernhardMod BT" w:hAnsi="BernhardMod BT"/>
                      <w:b/>
                      <w:color w:val="808080"/>
                    </w:rPr>
                  </w:pPr>
                  <w:r w:rsidRPr="00354D15">
                    <w:rPr>
                      <w:rFonts w:ascii="BernhardMod BT" w:hAnsi="BernhardMod BT"/>
                      <w:b/>
                      <w:color w:val="808080"/>
                    </w:rPr>
                    <w:t>m.p.</w:t>
                  </w:r>
                </w:p>
              </w:txbxContent>
            </v:textbox>
          </v:shape>
        </w:pict>
      </w:r>
      <w:r w:rsidR="009638BF" w:rsidRPr="00291A8A">
        <w:rPr>
          <w:rFonts w:ascii="Arial" w:hAnsi="Arial" w:cs="Arial"/>
          <w:sz w:val="24"/>
          <w:szCs w:val="24"/>
        </w:rPr>
        <w:tab/>
        <w:t>(</w:t>
      </w:r>
      <w:r w:rsidR="009638BF" w:rsidRPr="00291A8A">
        <w:rPr>
          <w:rFonts w:ascii="Arial" w:hAnsi="Arial" w:cs="Arial"/>
          <w:i/>
          <w:sz w:val="24"/>
          <w:szCs w:val="24"/>
        </w:rPr>
        <w:t>ime i prezime odgovorne osobe ponuditelja</w:t>
      </w:r>
      <w:r w:rsidR="009638BF" w:rsidRPr="00291A8A">
        <w:rPr>
          <w:rFonts w:ascii="Arial" w:hAnsi="Arial" w:cs="Arial"/>
          <w:sz w:val="24"/>
          <w:szCs w:val="24"/>
        </w:rPr>
        <w:t>)</w:t>
      </w:r>
    </w:p>
    <w:p w:rsidR="009638BF" w:rsidRPr="00291A8A" w:rsidRDefault="009638BF" w:rsidP="009638BF">
      <w:pPr>
        <w:pStyle w:val="TEXT"/>
        <w:tabs>
          <w:tab w:val="left" w:pos="4536"/>
        </w:tabs>
        <w:rPr>
          <w:rFonts w:ascii="Arial" w:hAnsi="Arial" w:cs="Arial"/>
          <w:sz w:val="24"/>
          <w:szCs w:val="24"/>
        </w:rPr>
      </w:pPr>
      <w:r w:rsidRPr="00291A8A">
        <w:rPr>
          <w:rFonts w:ascii="Arial" w:hAnsi="Arial" w:cs="Arial"/>
          <w:sz w:val="24"/>
          <w:szCs w:val="24"/>
        </w:rPr>
        <w:tab/>
      </w:r>
    </w:p>
    <w:p w:rsidR="009638BF" w:rsidRPr="00291A8A" w:rsidRDefault="009638BF" w:rsidP="009638BF">
      <w:pPr>
        <w:pStyle w:val="TEXT"/>
        <w:tabs>
          <w:tab w:val="left" w:pos="4536"/>
        </w:tabs>
        <w:spacing w:after="0"/>
        <w:rPr>
          <w:rFonts w:ascii="Arial" w:hAnsi="Arial" w:cs="Arial"/>
          <w:sz w:val="24"/>
          <w:szCs w:val="24"/>
        </w:rPr>
      </w:pPr>
      <w:r w:rsidRPr="00291A8A">
        <w:rPr>
          <w:rFonts w:ascii="Arial" w:hAnsi="Arial" w:cs="Arial"/>
          <w:sz w:val="24"/>
          <w:szCs w:val="24"/>
        </w:rPr>
        <w:tab/>
        <w:t>_____________________________</w:t>
      </w:r>
    </w:p>
    <w:p w:rsidR="009638BF" w:rsidRPr="00291A8A" w:rsidRDefault="009638BF" w:rsidP="009638BF">
      <w:pPr>
        <w:pStyle w:val="TEXT"/>
        <w:tabs>
          <w:tab w:val="left" w:pos="4536"/>
        </w:tabs>
        <w:rPr>
          <w:rFonts w:ascii="Arial" w:hAnsi="Arial" w:cs="Arial"/>
          <w:sz w:val="24"/>
          <w:szCs w:val="24"/>
        </w:rPr>
      </w:pPr>
      <w:r w:rsidRPr="00291A8A">
        <w:rPr>
          <w:rFonts w:ascii="Arial" w:hAnsi="Arial" w:cs="Arial"/>
          <w:sz w:val="24"/>
          <w:szCs w:val="24"/>
        </w:rPr>
        <w:t xml:space="preserve"> </w:t>
      </w:r>
      <w:r w:rsidRPr="00291A8A">
        <w:rPr>
          <w:rFonts w:ascii="Arial" w:hAnsi="Arial" w:cs="Arial"/>
          <w:sz w:val="24"/>
          <w:szCs w:val="24"/>
        </w:rPr>
        <w:tab/>
        <w:t>(</w:t>
      </w:r>
      <w:r w:rsidRPr="00291A8A">
        <w:rPr>
          <w:rFonts w:ascii="Arial" w:hAnsi="Arial" w:cs="Arial"/>
          <w:i/>
          <w:sz w:val="24"/>
          <w:szCs w:val="24"/>
        </w:rPr>
        <w:t>potpis</w:t>
      </w:r>
      <w:r w:rsidRPr="00291A8A">
        <w:rPr>
          <w:rFonts w:ascii="Arial" w:hAnsi="Arial" w:cs="Arial"/>
          <w:sz w:val="24"/>
          <w:szCs w:val="24"/>
        </w:rPr>
        <w:t>)</w:t>
      </w:r>
    </w:p>
    <w:p w:rsidR="009638BF" w:rsidRPr="00291A8A" w:rsidRDefault="009638BF" w:rsidP="009638BF">
      <w:pPr>
        <w:pStyle w:val="TEXT"/>
        <w:tabs>
          <w:tab w:val="left" w:pos="4536"/>
        </w:tabs>
        <w:rPr>
          <w:rFonts w:ascii="Arial" w:hAnsi="Arial" w:cs="Arial"/>
          <w:sz w:val="24"/>
          <w:szCs w:val="24"/>
        </w:rPr>
      </w:pPr>
    </w:p>
    <w:p w:rsidR="009638BF" w:rsidRPr="00291A8A" w:rsidRDefault="009638BF" w:rsidP="009638BF">
      <w:pPr>
        <w:jc w:val="left"/>
        <w:rPr>
          <w:rFonts w:ascii="Arial" w:hAnsi="Arial" w:cs="Arial"/>
          <w:b/>
        </w:rPr>
      </w:pPr>
    </w:p>
    <w:p w:rsidR="00C909DD" w:rsidRPr="00291A8A" w:rsidRDefault="00C909DD" w:rsidP="00205DD1">
      <w:pPr>
        <w:jc w:val="left"/>
        <w:rPr>
          <w:rFonts w:ascii="Arial" w:hAnsi="Arial" w:cs="Arial"/>
          <w:b/>
        </w:rPr>
      </w:pPr>
    </w:p>
    <w:p w:rsidR="00C909DD" w:rsidRPr="00291A8A" w:rsidRDefault="00C909DD" w:rsidP="001412AF">
      <w:pPr>
        <w:rPr>
          <w:rFonts w:ascii="Arial" w:hAnsi="Arial" w:cs="Arial"/>
          <w:b/>
        </w:rPr>
      </w:pPr>
    </w:p>
    <w:sectPr w:rsidR="00C909DD" w:rsidRPr="00291A8A" w:rsidSect="0025558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508" w:rsidRDefault="006C6508">
      <w:r>
        <w:separator/>
      </w:r>
    </w:p>
  </w:endnote>
  <w:endnote w:type="continuationSeparator" w:id="0">
    <w:p w:rsidR="006C6508" w:rsidRDefault="006C6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wis721 BT">
    <w:altName w:val="Arial"/>
    <w:panose1 w:val="00000000000000000000"/>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2" w:csb1="00000000"/>
  </w:font>
  <w:font w:name="Arial-BoldMT">
    <w:altName w:val="Arial"/>
    <w:panose1 w:val="00000000000000000000"/>
    <w:charset w:val="00"/>
    <w:family w:val="swiss"/>
    <w:notTrueType/>
    <w:pitch w:val="default"/>
    <w:sig w:usb0="00000003" w:usb1="00000000" w:usb2="00000000" w:usb3="00000000" w:csb0="00000001" w:csb1="00000000"/>
  </w:font>
  <w:font w:name="BernhardMod BT">
    <w:altName w:val="Georgia"/>
    <w:charset w:val="00"/>
    <w:family w:val="roman"/>
    <w:pitch w:val="variable"/>
    <w:sig w:usb0="00000001"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B2" w:rsidRDefault="00964CF1" w:rsidP="001F4C51">
    <w:pPr>
      <w:pStyle w:val="Footer"/>
      <w:framePr w:wrap="around" w:vAnchor="text" w:hAnchor="margin" w:xAlign="right" w:y="1"/>
      <w:rPr>
        <w:rStyle w:val="PageNumber"/>
      </w:rPr>
    </w:pPr>
    <w:r>
      <w:rPr>
        <w:rStyle w:val="PageNumber"/>
      </w:rPr>
      <w:fldChar w:fldCharType="begin"/>
    </w:r>
    <w:r w:rsidR="008212B2">
      <w:rPr>
        <w:rStyle w:val="PageNumber"/>
      </w:rPr>
      <w:instrText xml:space="preserve">PAGE  </w:instrText>
    </w:r>
    <w:r>
      <w:rPr>
        <w:rStyle w:val="PageNumber"/>
      </w:rPr>
      <w:fldChar w:fldCharType="end"/>
    </w:r>
  </w:p>
  <w:p w:rsidR="008212B2" w:rsidRDefault="008212B2" w:rsidP="001F4C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87300"/>
      <w:docPartObj>
        <w:docPartGallery w:val="Page Numbers (Bottom of Page)"/>
        <w:docPartUnique/>
      </w:docPartObj>
    </w:sdtPr>
    <w:sdtContent>
      <w:p w:rsidR="00EA7EE8" w:rsidRDefault="00964CF1">
        <w:pPr>
          <w:pStyle w:val="Footer"/>
        </w:pPr>
        <w:fldSimple w:instr=" PAGE   \* MERGEFORMAT ">
          <w:r w:rsidR="005804A9">
            <w:rPr>
              <w:noProof/>
            </w:rPr>
            <w:t>3</w:t>
          </w:r>
        </w:fldSimple>
      </w:p>
    </w:sdtContent>
  </w:sdt>
  <w:p w:rsidR="008212B2" w:rsidRDefault="008212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2963"/>
      <w:docPartObj>
        <w:docPartGallery w:val="Page Numbers (Bottom of Page)"/>
        <w:docPartUnique/>
      </w:docPartObj>
    </w:sdtPr>
    <w:sdtContent>
      <w:p w:rsidR="008212B2" w:rsidRDefault="008212B2">
        <w:pPr>
          <w:pStyle w:val="Footer"/>
          <w:jc w:val="right"/>
        </w:pPr>
        <w:r>
          <w:t xml:space="preserve"> </w:t>
        </w:r>
      </w:p>
    </w:sdtContent>
  </w:sdt>
  <w:p w:rsidR="008212B2" w:rsidRDefault="008212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508" w:rsidRDefault="006C6508">
      <w:r>
        <w:separator/>
      </w:r>
    </w:p>
  </w:footnote>
  <w:footnote w:type="continuationSeparator" w:id="0">
    <w:p w:rsidR="006C6508" w:rsidRDefault="006C6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B2" w:rsidRDefault="008212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B2" w:rsidRDefault="00EA7EE8" w:rsidP="00EA7EE8">
    <w:pPr>
      <w:pStyle w:val="Header"/>
      <w:jc w:val="center"/>
    </w:pPr>
    <w:r>
      <w:t>Dom za starije osobe Dubrovnik</w:t>
    </w:r>
  </w:p>
  <w:p w:rsidR="008212B2" w:rsidRDefault="008212B2" w:rsidP="00EA7EE8">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0124"/>
      <w:docPartObj>
        <w:docPartGallery w:val="Page Numbers (Top of Page)"/>
        <w:docPartUnique/>
      </w:docPartObj>
    </w:sdtPr>
    <w:sdtContent>
      <w:p w:rsidR="008212B2" w:rsidRDefault="00EA7EE8" w:rsidP="00B05217">
        <w:pPr>
          <w:pStyle w:val="Header"/>
          <w:jc w:val="center"/>
        </w:pPr>
        <w:r>
          <w:t>Dom za starije osobe Dubrovnik</w:t>
        </w:r>
      </w:p>
    </w:sdtContent>
  </w:sdt>
  <w:p w:rsidR="008212B2" w:rsidRDefault="008212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39"/>
    <w:lvl w:ilvl="0">
      <w:start w:val="2"/>
      <w:numFmt w:val="bullet"/>
      <w:lvlText w:val="-"/>
      <w:lvlJc w:val="left"/>
      <w:pPr>
        <w:tabs>
          <w:tab w:val="num" w:pos="720"/>
        </w:tabs>
        <w:ind w:left="720" w:hanging="360"/>
      </w:pPr>
      <w:rPr>
        <w:rFonts w:ascii="Times New Roman" w:hAnsi="Times New Roman"/>
      </w:rPr>
    </w:lvl>
  </w:abstractNum>
  <w:abstractNum w:abstractNumId="1">
    <w:nsid w:val="057C0B94"/>
    <w:multiLevelType w:val="hybridMultilevel"/>
    <w:tmpl w:val="0EECB11E"/>
    <w:lvl w:ilvl="0" w:tplc="0409000F">
      <w:start w:val="1"/>
      <w:numFmt w:val="decimal"/>
      <w:lvlText w:val="%1."/>
      <w:lvlJc w:val="left"/>
      <w:pPr>
        <w:ind w:left="1429" w:hanging="360"/>
      </w:pPr>
    </w:lvl>
    <w:lvl w:ilvl="1" w:tplc="3F08AAEC">
      <w:numFmt w:val="bullet"/>
      <w:lvlText w:val="-"/>
      <w:lvlJc w:val="left"/>
      <w:pPr>
        <w:ind w:left="2149" w:hanging="360"/>
      </w:pPr>
      <w:rPr>
        <w:rFonts w:ascii="Arial" w:eastAsia="Times New Roman" w:hAnsi="Arial" w:cs="Arial"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AEA6058"/>
    <w:multiLevelType w:val="hybridMultilevel"/>
    <w:tmpl w:val="E53A70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0B2411"/>
    <w:multiLevelType w:val="hybridMultilevel"/>
    <w:tmpl w:val="C4F8F910"/>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tentative="1">
      <w:start w:val="1"/>
      <w:numFmt w:val="lowerLetter"/>
      <w:lvlText w:val="%2."/>
      <w:lvlJc w:val="left"/>
      <w:pPr>
        <w:tabs>
          <w:tab w:val="num" w:pos="2196"/>
        </w:tabs>
        <w:ind w:left="2196" w:hanging="360"/>
      </w:pPr>
    </w:lvl>
    <w:lvl w:ilvl="2" w:tplc="041A001B" w:tentative="1">
      <w:start w:val="1"/>
      <w:numFmt w:val="lowerRoman"/>
      <w:lvlText w:val="%3."/>
      <w:lvlJc w:val="right"/>
      <w:pPr>
        <w:tabs>
          <w:tab w:val="num" w:pos="2916"/>
        </w:tabs>
        <w:ind w:left="2916" w:hanging="180"/>
      </w:pPr>
    </w:lvl>
    <w:lvl w:ilvl="3" w:tplc="041A000F" w:tentative="1">
      <w:start w:val="1"/>
      <w:numFmt w:val="decimal"/>
      <w:lvlText w:val="%4."/>
      <w:lvlJc w:val="left"/>
      <w:pPr>
        <w:tabs>
          <w:tab w:val="num" w:pos="3636"/>
        </w:tabs>
        <w:ind w:left="3636" w:hanging="360"/>
      </w:pPr>
    </w:lvl>
    <w:lvl w:ilvl="4" w:tplc="041A0019" w:tentative="1">
      <w:start w:val="1"/>
      <w:numFmt w:val="lowerLetter"/>
      <w:lvlText w:val="%5."/>
      <w:lvlJc w:val="left"/>
      <w:pPr>
        <w:tabs>
          <w:tab w:val="num" w:pos="4356"/>
        </w:tabs>
        <w:ind w:left="4356" w:hanging="360"/>
      </w:pPr>
    </w:lvl>
    <w:lvl w:ilvl="5" w:tplc="041A001B" w:tentative="1">
      <w:start w:val="1"/>
      <w:numFmt w:val="lowerRoman"/>
      <w:lvlText w:val="%6."/>
      <w:lvlJc w:val="right"/>
      <w:pPr>
        <w:tabs>
          <w:tab w:val="num" w:pos="5076"/>
        </w:tabs>
        <w:ind w:left="5076" w:hanging="180"/>
      </w:pPr>
    </w:lvl>
    <w:lvl w:ilvl="6" w:tplc="041A000F" w:tentative="1">
      <w:start w:val="1"/>
      <w:numFmt w:val="decimal"/>
      <w:lvlText w:val="%7."/>
      <w:lvlJc w:val="left"/>
      <w:pPr>
        <w:tabs>
          <w:tab w:val="num" w:pos="5796"/>
        </w:tabs>
        <w:ind w:left="5796" w:hanging="360"/>
      </w:pPr>
    </w:lvl>
    <w:lvl w:ilvl="7" w:tplc="041A0019" w:tentative="1">
      <w:start w:val="1"/>
      <w:numFmt w:val="lowerLetter"/>
      <w:lvlText w:val="%8."/>
      <w:lvlJc w:val="left"/>
      <w:pPr>
        <w:tabs>
          <w:tab w:val="num" w:pos="6516"/>
        </w:tabs>
        <w:ind w:left="6516" w:hanging="360"/>
      </w:pPr>
    </w:lvl>
    <w:lvl w:ilvl="8" w:tplc="041A001B" w:tentative="1">
      <w:start w:val="1"/>
      <w:numFmt w:val="lowerRoman"/>
      <w:lvlText w:val="%9."/>
      <w:lvlJc w:val="right"/>
      <w:pPr>
        <w:tabs>
          <w:tab w:val="num" w:pos="7236"/>
        </w:tabs>
        <w:ind w:left="7236" w:hanging="180"/>
      </w:pPr>
    </w:lvl>
  </w:abstractNum>
  <w:abstractNum w:abstractNumId="4">
    <w:nsid w:val="0DD60B6E"/>
    <w:multiLevelType w:val="hybridMultilevel"/>
    <w:tmpl w:val="5A2CCBA2"/>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5">
    <w:nsid w:val="276E54DB"/>
    <w:multiLevelType w:val="multilevel"/>
    <w:tmpl w:val="D786E922"/>
    <w:lvl w:ilvl="0">
      <w:start w:val="15"/>
      <w:numFmt w:val="decimal"/>
      <w:lvlText w:val="%1."/>
      <w:lvlJc w:val="left"/>
      <w:pPr>
        <w:ind w:left="720" w:hanging="360"/>
      </w:pPr>
      <w:rPr>
        <w:rFonts w:hint="default"/>
        <w:u w:val="none"/>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0D229C3"/>
    <w:multiLevelType w:val="hybridMultilevel"/>
    <w:tmpl w:val="B3FE8F3A"/>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7">
    <w:nsid w:val="31EF5F96"/>
    <w:multiLevelType w:val="hybridMultilevel"/>
    <w:tmpl w:val="A7620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47D5F91"/>
    <w:multiLevelType w:val="multilevel"/>
    <w:tmpl w:val="9F922234"/>
    <w:lvl w:ilvl="0">
      <w:start w:val="17"/>
      <w:numFmt w:val="decimal"/>
      <w:lvlText w:val="%1."/>
      <w:lvlJc w:val="left"/>
      <w:pPr>
        <w:ind w:left="720" w:hanging="360"/>
      </w:pPr>
      <w:rPr>
        <w:rFonts w:hint="default"/>
        <w:u w:val="none"/>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37C95A68"/>
    <w:multiLevelType w:val="hybridMultilevel"/>
    <w:tmpl w:val="3948D7AE"/>
    <w:lvl w:ilvl="0" w:tplc="041A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8C36327"/>
    <w:multiLevelType w:val="hybridMultilevel"/>
    <w:tmpl w:val="36CEF59E"/>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1">
    <w:nsid w:val="3C735939"/>
    <w:multiLevelType w:val="hybridMultilevel"/>
    <w:tmpl w:val="CAF841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2C3690D"/>
    <w:multiLevelType w:val="hybridMultilevel"/>
    <w:tmpl w:val="ADE23B1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3">
    <w:nsid w:val="46E6261D"/>
    <w:multiLevelType w:val="hybridMultilevel"/>
    <w:tmpl w:val="B22AABC0"/>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nsid w:val="544D4B08"/>
    <w:multiLevelType w:val="hybridMultilevel"/>
    <w:tmpl w:val="830C0B32"/>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5">
    <w:nsid w:val="586D1006"/>
    <w:multiLevelType w:val="multilevel"/>
    <w:tmpl w:val="1C80AB3C"/>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8B609EB"/>
    <w:multiLevelType w:val="hybridMultilevel"/>
    <w:tmpl w:val="71DA5C4C"/>
    <w:lvl w:ilvl="0" w:tplc="C8EECF6A">
      <w:start w:val="4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CC94241"/>
    <w:multiLevelType w:val="hybridMultilevel"/>
    <w:tmpl w:val="89889C32"/>
    <w:lvl w:ilvl="0" w:tplc="4F2E2FF8">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6201DEF"/>
    <w:multiLevelType w:val="multilevel"/>
    <w:tmpl w:val="81BCA19C"/>
    <w:lvl w:ilvl="0">
      <w:start w:val="16"/>
      <w:numFmt w:val="decimal"/>
      <w:lvlText w:val="%1."/>
      <w:lvlJc w:val="left"/>
      <w:pPr>
        <w:ind w:left="720" w:hanging="360"/>
      </w:pPr>
      <w:rPr>
        <w:rFonts w:hint="default"/>
        <w:b/>
        <w:sz w:val="22"/>
        <w:szCs w:val="22"/>
        <w:u w:val="none"/>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9">
    <w:nsid w:val="6FC47FA2"/>
    <w:multiLevelType w:val="multilevel"/>
    <w:tmpl w:val="24DC6FE4"/>
    <w:lvl w:ilvl="0">
      <w:start w:val="1"/>
      <w:numFmt w:val="upperRoman"/>
      <w:pStyle w:val="Heading1"/>
      <w:lvlText w:val="%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0">
    <w:nsid w:val="72C071EC"/>
    <w:multiLevelType w:val="hybridMultilevel"/>
    <w:tmpl w:val="0EECB11E"/>
    <w:lvl w:ilvl="0" w:tplc="0409000F">
      <w:start w:val="1"/>
      <w:numFmt w:val="decimal"/>
      <w:lvlText w:val="%1."/>
      <w:lvlJc w:val="left"/>
      <w:pPr>
        <w:ind w:left="1429" w:hanging="360"/>
      </w:pPr>
    </w:lvl>
    <w:lvl w:ilvl="1" w:tplc="3F08AAEC">
      <w:numFmt w:val="bullet"/>
      <w:lvlText w:val="-"/>
      <w:lvlJc w:val="left"/>
      <w:pPr>
        <w:ind w:left="2149" w:hanging="360"/>
      </w:pPr>
      <w:rPr>
        <w:rFonts w:ascii="Arial" w:eastAsia="Times New Roman" w:hAnsi="Arial" w:cs="Arial"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739143A4"/>
    <w:multiLevelType w:val="hybridMultilevel"/>
    <w:tmpl w:val="6B9EE56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22">
    <w:nsid w:val="7E1A6F6E"/>
    <w:multiLevelType w:val="multilevel"/>
    <w:tmpl w:val="385EF2EC"/>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num>
  <w:num w:numId="4">
    <w:abstractNumId w:val="1"/>
  </w:num>
  <w:num w:numId="5">
    <w:abstractNumId w:val="5"/>
  </w:num>
  <w:num w:numId="6">
    <w:abstractNumId w:val="9"/>
  </w:num>
  <w:num w:numId="7">
    <w:abstractNumId w:val="3"/>
  </w:num>
  <w:num w:numId="8">
    <w:abstractNumId w:val="18"/>
  </w:num>
  <w:num w:numId="9">
    <w:abstractNumId w:val="16"/>
  </w:num>
  <w:num w:numId="10">
    <w:abstractNumId w:val="11"/>
  </w:num>
  <w:num w:numId="11">
    <w:abstractNumId w:val="7"/>
  </w:num>
  <w:num w:numId="12">
    <w:abstractNumId w:val="8"/>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9"/>
  <w:hyphenationZone w:val="425"/>
  <w:characterSpacingControl w:val="doNotCompress"/>
  <w:hdrShapeDefaults>
    <o:shapedefaults v:ext="edit" spidmax="2049"/>
  </w:hdrShapeDefaults>
  <w:footnotePr>
    <w:footnote w:id="-1"/>
    <w:footnote w:id="0"/>
  </w:footnotePr>
  <w:endnotePr>
    <w:endnote w:id="-1"/>
    <w:endnote w:id="0"/>
  </w:endnotePr>
  <w:compat/>
  <w:rsids>
    <w:rsidRoot w:val="001733F7"/>
    <w:rsid w:val="00003771"/>
    <w:rsid w:val="00004D19"/>
    <w:rsid w:val="00007055"/>
    <w:rsid w:val="00011AAB"/>
    <w:rsid w:val="000153DB"/>
    <w:rsid w:val="0001568F"/>
    <w:rsid w:val="000204E1"/>
    <w:rsid w:val="000218B2"/>
    <w:rsid w:val="00021DC7"/>
    <w:rsid w:val="000240A9"/>
    <w:rsid w:val="00024D5A"/>
    <w:rsid w:val="0002570D"/>
    <w:rsid w:val="000349DE"/>
    <w:rsid w:val="000415F1"/>
    <w:rsid w:val="000417AA"/>
    <w:rsid w:val="00044446"/>
    <w:rsid w:val="000444C3"/>
    <w:rsid w:val="00044DAF"/>
    <w:rsid w:val="00052B45"/>
    <w:rsid w:val="00055FAB"/>
    <w:rsid w:val="00057FBA"/>
    <w:rsid w:val="00062D06"/>
    <w:rsid w:val="0006584C"/>
    <w:rsid w:val="0006749C"/>
    <w:rsid w:val="000726B3"/>
    <w:rsid w:val="00073A90"/>
    <w:rsid w:val="0007536A"/>
    <w:rsid w:val="00075FF3"/>
    <w:rsid w:val="0007790D"/>
    <w:rsid w:val="00077974"/>
    <w:rsid w:val="00077A4B"/>
    <w:rsid w:val="00082923"/>
    <w:rsid w:val="00086183"/>
    <w:rsid w:val="00090C90"/>
    <w:rsid w:val="000928F8"/>
    <w:rsid w:val="00095DCD"/>
    <w:rsid w:val="00097414"/>
    <w:rsid w:val="00097EB2"/>
    <w:rsid w:val="000A42B1"/>
    <w:rsid w:val="000B02C7"/>
    <w:rsid w:val="000B1D09"/>
    <w:rsid w:val="000B7510"/>
    <w:rsid w:val="000C0C0D"/>
    <w:rsid w:val="000C4E03"/>
    <w:rsid w:val="000D3F51"/>
    <w:rsid w:val="000D4D08"/>
    <w:rsid w:val="000E51A6"/>
    <w:rsid w:val="000E63F0"/>
    <w:rsid w:val="000F0A08"/>
    <w:rsid w:val="000F1B63"/>
    <w:rsid w:val="000F1B71"/>
    <w:rsid w:val="000F5359"/>
    <w:rsid w:val="00101431"/>
    <w:rsid w:val="00101A08"/>
    <w:rsid w:val="00102204"/>
    <w:rsid w:val="00102A02"/>
    <w:rsid w:val="001050D1"/>
    <w:rsid w:val="00105837"/>
    <w:rsid w:val="001101C3"/>
    <w:rsid w:val="00111D3F"/>
    <w:rsid w:val="00114624"/>
    <w:rsid w:val="001156E7"/>
    <w:rsid w:val="00115EAD"/>
    <w:rsid w:val="00117BFC"/>
    <w:rsid w:val="00122B1D"/>
    <w:rsid w:val="00127C7C"/>
    <w:rsid w:val="001313A5"/>
    <w:rsid w:val="001320DD"/>
    <w:rsid w:val="0013433A"/>
    <w:rsid w:val="00134603"/>
    <w:rsid w:val="001412AF"/>
    <w:rsid w:val="00142954"/>
    <w:rsid w:val="00143087"/>
    <w:rsid w:val="00144444"/>
    <w:rsid w:val="00147248"/>
    <w:rsid w:val="00152203"/>
    <w:rsid w:val="001534A3"/>
    <w:rsid w:val="00154EAD"/>
    <w:rsid w:val="00155904"/>
    <w:rsid w:val="00160038"/>
    <w:rsid w:val="001612F6"/>
    <w:rsid w:val="00161C9D"/>
    <w:rsid w:val="0016385F"/>
    <w:rsid w:val="00164398"/>
    <w:rsid w:val="00165EDD"/>
    <w:rsid w:val="001672A6"/>
    <w:rsid w:val="00170415"/>
    <w:rsid w:val="001718E4"/>
    <w:rsid w:val="00171DB6"/>
    <w:rsid w:val="001733F7"/>
    <w:rsid w:val="00173636"/>
    <w:rsid w:val="00176407"/>
    <w:rsid w:val="00177DCD"/>
    <w:rsid w:val="00181A27"/>
    <w:rsid w:val="001841F9"/>
    <w:rsid w:val="001879DE"/>
    <w:rsid w:val="00195398"/>
    <w:rsid w:val="00195EEE"/>
    <w:rsid w:val="001A1876"/>
    <w:rsid w:val="001B0DB1"/>
    <w:rsid w:val="001B0DFB"/>
    <w:rsid w:val="001B2405"/>
    <w:rsid w:val="001C05CA"/>
    <w:rsid w:val="001C133A"/>
    <w:rsid w:val="001C2672"/>
    <w:rsid w:val="001C278B"/>
    <w:rsid w:val="001C27BF"/>
    <w:rsid w:val="001C28C3"/>
    <w:rsid w:val="001C3AE8"/>
    <w:rsid w:val="001C5A68"/>
    <w:rsid w:val="001C7364"/>
    <w:rsid w:val="001D0065"/>
    <w:rsid w:val="001D1389"/>
    <w:rsid w:val="001D209A"/>
    <w:rsid w:val="001D43B7"/>
    <w:rsid w:val="001D571E"/>
    <w:rsid w:val="001E17FB"/>
    <w:rsid w:val="001E37FD"/>
    <w:rsid w:val="001E43FC"/>
    <w:rsid w:val="001E4E3E"/>
    <w:rsid w:val="001E5108"/>
    <w:rsid w:val="001E6ED8"/>
    <w:rsid w:val="001F311D"/>
    <w:rsid w:val="001F4C16"/>
    <w:rsid w:val="001F4C51"/>
    <w:rsid w:val="002015DC"/>
    <w:rsid w:val="00202A74"/>
    <w:rsid w:val="00204286"/>
    <w:rsid w:val="002055B1"/>
    <w:rsid w:val="00205DD1"/>
    <w:rsid w:val="00206391"/>
    <w:rsid w:val="00206D12"/>
    <w:rsid w:val="00210DD4"/>
    <w:rsid w:val="00212F53"/>
    <w:rsid w:val="00214C16"/>
    <w:rsid w:val="00216750"/>
    <w:rsid w:val="0021714C"/>
    <w:rsid w:val="002219B0"/>
    <w:rsid w:val="002228C3"/>
    <w:rsid w:val="00223EB9"/>
    <w:rsid w:val="002319B0"/>
    <w:rsid w:val="00234A33"/>
    <w:rsid w:val="00255584"/>
    <w:rsid w:val="0026144A"/>
    <w:rsid w:val="00267AA4"/>
    <w:rsid w:val="0027171B"/>
    <w:rsid w:val="002717DD"/>
    <w:rsid w:val="00271CC7"/>
    <w:rsid w:val="00272C40"/>
    <w:rsid w:val="002804C2"/>
    <w:rsid w:val="00280705"/>
    <w:rsid w:val="0028145D"/>
    <w:rsid w:val="0028306F"/>
    <w:rsid w:val="00291A8A"/>
    <w:rsid w:val="002A2873"/>
    <w:rsid w:val="002A5440"/>
    <w:rsid w:val="002B5A97"/>
    <w:rsid w:val="002C0EF3"/>
    <w:rsid w:val="002C10C0"/>
    <w:rsid w:val="002C6F0B"/>
    <w:rsid w:val="002D67A6"/>
    <w:rsid w:val="002D768E"/>
    <w:rsid w:val="002E6497"/>
    <w:rsid w:val="002E7CE7"/>
    <w:rsid w:val="002F2DFA"/>
    <w:rsid w:val="002F556E"/>
    <w:rsid w:val="002F763B"/>
    <w:rsid w:val="00304A42"/>
    <w:rsid w:val="00314F31"/>
    <w:rsid w:val="00315104"/>
    <w:rsid w:val="00321220"/>
    <w:rsid w:val="0032180D"/>
    <w:rsid w:val="003226D0"/>
    <w:rsid w:val="00322C7F"/>
    <w:rsid w:val="00322DC8"/>
    <w:rsid w:val="00325A7C"/>
    <w:rsid w:val="00327ACA"/>
    <w:rsid w:val="00331100"/>
    <w:rsid w:val="00331693"/>
    <w:rsid w:val="00335F2C"/>
    <w:rsid w:val="00342022"/>
    <w:rsid w:val="00345239"/>
    <w:rsid w:val="003456DC"/>
    <w:rsid w:val="00353200"/>
    <w:rsid w:val="003542E0"/>
    <w:rsid w:val="00356050"/>
    <w:rsid w:val="00360253"/>
    <w:rsid w:val="00361184"/>
    <w:rsid w:val="003618B4"/>
    <w:rsid w:val="003630D9"/>
    <w:rsid w:val="00364175"/>
    <w:rsid w:val="003667EC"/>
    <w:rsid w:val="00366EF9"/>
    <w:rsid w:val="00367675"/>
    <w:rsid w:val="00370E6F"/>
    <w:rsid w:val="00372BCA"/>
    <w:rsid w:val="00374BF2"/>
    <w:rsid w:val="00375A7E"/>
    <w:rsid w:val="00375C70"/>
    <w:rsid w:val="00385EC3"/>
    <w:rsid w:val="00386E77"/>
    <w:rsid w:val="003902CE"/>
    <w:rsid w:val="00390C05"/>
    <w:rsid w:val="0039224B"/>
    <w:rsid w:val="003A3A2C"/>
    <w:rsid w:val="003A3B8A"/>
    <w:rsid w:val="003A4211"/>
    <w:rsid w:val="003A4F33"/>
    <w:rsid w:val="003B0DD7"/>
    <w:rsid w:val="003B4CA2"/>
    <w:rsid w:val="003B5BB0"/>
    <w:rsid w:val="003C198F"/>
    <w:rsid w:val="003C62C5"/>
    <w:rsid w:val="003C6927"/>
    <w:rsid w:val="003C7C65"/>
    <w:rsid w:val="003D19B2"/>
    <w:rsid w:val="003D371C"/>
    <w:rsid w:val="003D4761"/>
    <w:rsid w:val="003D659C"/>
    <w:rsid w:val="003D702B"/>
    <w:rsid w:val="003D748B"/>
    <w:rsid w:val="003E0BCB"/>
    <w:rsid w:val="003E4890"/>
    <w:rsid w:val="003E5605"/>
    <w:rsid w:val="003F0394"/>
    <w:rsid w:val="003F4BCF"/>
    <w:rsid w:val="004043D2"/>
    <w:rsid w:val="00412263"/>
    <w:rsid w:val="0041480A"/>
    <w:rsid w:val="00423A9A"/>
    <w:rsid w:val="0043001B"/>
    <w:rsid w:val="0043438D"/>
    <w:rsid w:val="00435B59"/>
    <w:rsid w:val="00435E4C"/>
    <w:rsid w:val="004410C8"/>
    <w:rsid w:val="0044580C"/>
    <w:rsid w:val="00450C44"/>
    <w:rsid w:val="0045503F"/>
    <w:rsid w:val="00456211"/>
    <w:rsid w:val="0045633C"/>
    <w:rsid w:val="00465398"/>
    <w:rsid w:val="004657A8"/>
    <w:rsid w:val="00467761"/>
    <w:rsid w:val="004719AB"/>
    <w:rsid w:val="00476E76"/>
    <w:rsid w:val="00484DAC"/>
    <w:rsid w:val="00485269"/>
    <w:rsid w:val="00485E75"/>
    <w:rsid w:val="00490E00"/>
    <w:rsid w:val="00491A9C"/>
    <w:rsid w:val="004973FC"/>
    <w:rsid w:val="004A1352"/>
    <w:rsid w:val="004A43E1"/>
    <w:rsid w:val="004A4785"/>
    <w:rsid w:val="004A65D7"/>
    <w:rsid w:val="004A7594"/>
    <w:rsid w:val="004B3F52"/>
    <w:rsid w:val="004B6F4A"/>
    <w:rsid w:val="004B77B2"/>
    <w:rsid w:val="004B7CCF"/>
    <w:rsid w:val="004C001A"/>
    <w:rsid w:val="004C0DC5"/>
    <w:rsid w:val="004C1226"/>
    <w:rsid w:val="004C281B"/>
    <w:rsid w:val="004C2DA5"/>
    <w:rsid w:val="004C5DB4"/>
    <w:rsid w:val="004C650E"/>
    <w:rsid w:val="004C7228"/>
    <w:rsid w:val="004D1F1D"/>
    <w:rsid w:val="004D421B"/>
    <w:rsid w:val="004E16D3"/>
    <w:rsid w:val="004E2E83"/>
    <w:rsid w:val="004E546A"/>
    <w:rsid w:val="004E5686"/>
    <w:rsid w:val="004F15FD"/>
    <w:rsid w:val="004F33F2"/>
    <w:rsid w:val="004F5E8B"/>
    <w:rsid w:val="004F6472"/>
    <w:rsid w:val="005066AC"/>
    <w:rsid w:val="00512BCE"/>
    <w:rsid w:val="00520AF9"/>
    <w:rsid w:val="0052318B"/>
    <w:rsid w:val="00525C69"/>
    <w:rsid w:val="00525C71"/>
    <w:rsid w:val="00531C25"/>
    <w:rsid w:val="00532535"/>
    <w:rsid w:val="00533A6E"/>
    <w:rsid w:val="00552DC1"/>
    <w:rsid w:val="005535B6"/>
    <w:rsid w:val="00555CEB"/>
    <w:rsid w:val="0056458A"/>
    <w:rsid w:val="005656CF"/>
    <w:rsid w:val="0056575D"/>
    <w:rsid w:val="00566A30"/>
    <w:rsid w:val="005716B2"/>
    <w:rsid w:val="00573971"/>
    <w:rsid w:val="00573C30"/>
    <w:rsid w:val="00574DE9"/>
    <w:rsid w:val="00575AFF"/>
    <w:rsid w:val="00575B64"/>
    <w:rsid w:val="00577F9E"/>
    <w:rsid w:val="005804A9"/>
    <w:rsid w:val="00582EE0"/>
    <w:rsid w:val="005853D5"/>
    <w:rsid w:val="00587313"/>
    <w:rsid w:val="00590588"/>
    <w:rsid w:val="005918B1"/>
    <w:rsid w:val="00594657"/>
    <w:rsid w:val="005A054B"/>
    <w:rsid w:val="005A2504"/>
    <w:rsid w:val="005A3C5E"/>
    <w:rsid w:val="005A589E"/>
    <w:rsid w:val="005A76C2"/>
    <w:rsid w:val="005B0B8D"/>
    <w:rsid w:val="005B6DE8"/>
    <w:rsid w:val="005C0383"/>
    <w:rsid w:val="005C4CF4"/>
    <w:rsid w:val="005C7C4F"/>
    <w:rsid w:val="005D0EC4"/>
    <w:rsid w:val="005D1B88"/>
    <w:rsid w:val="005D4AB2"/>
    <w:rsid w:val="005D5EDE"/>
    <w:rsid w:val="005E5D9B"/>
    <w:rsid w:val="0060090B"/>
    <w:rsid w:val="00601479"/>
    <w:rsid w:val="006055ED"/>
    <w:rsid w:val="00606B19"/>
    <w:rsid w:val="006115F4"/>
    <w:rsid w:val="00612826"/>
    <w:rsid w:val="00612B42"/>
    <w:rsid w:val="00614107"/>
    <w:rsid w:val="006141DB"/>
    <w:rsid w:val="00620868"/>
    <w:rsid w:val="00621B23"/>
    <w:rsid w:val="00632754"/>
    <w:rsid w:val="00633857"/>
    <w:rsid w:val="0063480A"/>
    <w:rsid w:val="00637ACF"/>
    <w:rsid w:val="0064046E"/>
    <w:rsid w:val="006427DD"/>
    <w:rsid w:val="006501A7"/>
    <w:rsid w:val="00654F1A"/>
    <w:rsid w:val="00655AB0"/>
    <w:rsid w:val="006568BD"/>
    <w:rsid w:val="00661101"/>
    <w:rsid w:val="00661899"/>
    <w:rsid w:val="006637F2"/>
    <w:rsid w:val="00670438"/>
    <w:rsid w:val="00677406"/>
    <w:rsid w:val="006779E7"/>
    <w:rsid w:val="00677A23"/>
    <w:rsid w:val="006822A1"/>
    <w:rsid w:val="00683BCE"/>
    <w:rsid w:val="00686BBB"/>
    <w:rsid w:val="0069063C"/>
    <w:rsid w:val="00691C18"/>
    <w:rsid w:val="0069330D"/>
    <w:rsid w:val="00693384"/>
    <w:rsid w:val="00695250"/>
    <w:rsid w:val="006A1860"/>
    <w:rsid w:val="006B15B7"/>
    <w:rsid w:val="006B2BC3"/>
    <w:rsid w:val="006B3EA4"/>
    <w:rsid w:val="006B42AF"/>
    <w:rsid w:val="006B4C67"/>
    <w:rsid w:val="006B6500"/>
    <w:rsid w:val="006C2A94"/>
    <w:rsid w:val="006C3537"/>
    <w:rsid w:val="006C6508"/>
    <w:rsid w:val="006C7863"/>
    <w:rsid w:val="006D0998"/>
    <w:rsid w:val="006D6BA5"/>
    <w:rsid w:val="006E04A4"/>
    <w:rsid w:val="006E30A1"/>
    <w:rsid w:val="006E3495"/>
    <w:rsid w:val="006E3DCC"/>
    <w:rsid w:val="006E7A22"/>
    <w:rsid w:val="006F24DE"/>
    <w:rsid w:val="006F38A7"/>
    <w:rsid w:val="006F6B55"/>
    <w:rsid w:val="006F725C"/>
    <w:rsid w:val="006F736B"/>
    <w:rsid w:val="00703679"/>
    <w:rsid w:val="00707113"/>
    <w:rsid w:val="007118CA"/>
    <w:rsid w:val="007120A3"/>
    <w:rsid w:val="00714684"/>
    <w:rsid w:val="0071474A"/>
    <w:rsid w:val="00716B20"/>
    <w:rsid w:val="00717A3E"/>
    <w:rsid w:val="00720471"/>
    <w:rsid w:val="0072522B"/>
    <w:rsid w:val="0073098A"/>
    <w:rsid w:val="00734732"/>
    <w:rsid w:val="00736031"/>
    <w:rsid w:val="0073763E"/>
    <w:rsid w:val="00754C38"/>
    <w:rsid w:val="00754D0F"/>
    <w:rsid w:val="00756900"/>
    <w:rsid w:val="0076504B"/>
    <w:rsid w:val="00767082"/>
    <w:rsid w:val="0077017E"/>
    <w:rsid w:val="007721D4"/>
    <w:rsid w:val="007726DB"/>
    <w:rsid w:val="00773019"/>
    <w:rsid w:val="00782A8F"/>
    <w:rsid w:val="00783CB5"/>
    <w:rsid w:val="00784591"/>
    <w:rsid w:val="00791B6E"/>
    <w:rsid w:val="00793FF8"/>
    <w:rsid w:val="00794984"/>
    <w:rsid w:val="00795E47"/>
    <w:rsid w:val="0079662F"/>
    <w:rsid w:val="007A0EDC"/>
    <w:rsid w:val="007A119C"/>
    <w:rsid w:val="007A350F"/>
    <w:rsid w:val="007A5274"/>
    <w:rsid w:val="007A6FCA"/>
    <w:rsid w:val="007A7D05"/>
    <w:rsid w:val="007B0078"/>
    <w:rsid w:val="007B1F8B"/>
    <w:rsid w:val="007B26BF"/>
    <w:rsid w:val="007B6789"/>
    <w:rsid w:val="007C3CF0"/>
    <w:rsid w:val="007C619E"/>
    <w:rsid w:val="007D1D28"/>
    <w:rsid w:val="007D3883"/>
    <w:rsid w:val="007D3A6B"/>
    <w:rsid w:val="007D4BFF"/>
    <w:rsid w:val="007D50C4"/>
    <w:rsid w:val="007D7367"/>
    <w:rsid w:val="007E1A53"/>
    <w:rsid w:val="007E3ABF"/>
    <w:rsid w:val="007E51F5"/>
    <w:rsid w:val="007E5413"/>
    <w:rsid w:val="007E6113"/>
    <w:rsid w:val="007E6597"/>
    <w:rsid w:val="007F05C2"/>
    <w:rsid w:val="007F4133"/>
    <w:rsid w:val="00801820"/>
    <w:rsid w:val="0080679C"/>
    <w:rsid w:val="00807D26"/>
    <w:rsid w:val="00810538"/>
    <w:rsid w:val="00811D02"/>
    <w:rsid w:val="008124B7"/>
    <w:rsid w:val="008131FD"/>
    <w:rsid w:val="008161B8"/>
    <w:rsid w:val="00817903"/>
    <w:rsid w:val="008207C8"/>
    <w:rsid w:val="008212B2"/>
    <w:rsid w:val="008213AE"/>
    <w:rsid w:val="00821A9A"/>
    <w:rsid w:val="00823FDA"/>
    <w:rsid w:val="008245CF"/>
    <w:rsid w:val="00830AD2"/>
    <w:rsid w:val="00830B59"/>
    <w:rsid w:val="00831087"/>
    <w:rsid w:val="008346D5"/>
    <w:rsid w:val="00842E8B"/>
    <w:rsid w:val="008475BD"/>
    <w:rsid w:val="00850173"/>
    <w:rsid w:val="00856693"/>
    <w:rsid w:val="00861BD3"/>
    <w:rsid w:val="00862C22"/>
    <w:rsid w:val="00864B36"/>
    <w:rsid w:val="00867935"/>
    <w:rsid w:val="0087209D"/>
    <w:rsid w:val="00874198"/>
    <w:rsid w:val="00874F3D"/>
    <w:rsid w:val="00875646"/>
    <w:rsid w:val="00876AB2"/>
    <w:rsid w:val="00885FB4"/>
    <w:rsid w:val="00891769"/>
    <w:rsid w:val="00896BEA"/>
    <w:rsid w:val="008A222D"/>
    <w:rsid w:val="008A298D"/>
    <w:rsid w:val="008A5761"/>
    <w:rsid w:val="008A72FA"/>
    <w:rsid w:val="008B30CD"/>
    <w:rsid w:val="008B3B09"/>
    <w:rsid w:val="008B408D"/>
    <w:rsid w:val="008B676B"/>
    <w:rsid w:val="008D0604"/>
    <w:rsid w:val="008D44A3"/>
    <w:rsid w:val="008E10A9"/>
    <w:rsid w:val="008E2983"/>
    <w:rsid w:val="008E597C"/>
    <w:rsid w:val="008E67A7"/>
    <w:rsid w:val="008E683E"/>
    <w:rsid w:val="008E7EFD"/>
    <w:rsid w:val="008F7FF3"/>
    <w:rsid w:val="00901430"/>
    <w:rsid w:val="00901A09"/>
    <w:rsid w:val="0090352F"/>
    <w:rsid w:val="00904F7E"/>
    <w:rsid w:val="00913915"/>
    <w:rsid w:val="00933652"/>
    <w:rsid w:val="009342EE"/>
    <w:rsid w:val="0093663E"/>
    <w:rsid w:val="00937975"/>
    <w:rsid w:val="009414CA"/>
    <w:rsid w:val="009423A9"/>
    <w:rsid w:val="0094459A"/>
    <w:rsid w:val="00945263"/>
    <w:rsid w:val="00952E21"/>
    <w:rsid w:val="009541EF"/>
    <w:rsid w:val="00954872"/>
    <w:rsid w:val="00954D66"/>
    <w:rsid w:val="009557CC"/>
    <w:rsid w:val="00956BA9"/>
    <w:rsid w:val="009610C0"/>
    <w:rsid w:val="009638BF"/>
    <w:rsid w:val="00964CF1"/>
    <w:rsid w:val="00965A9E"/>
    <w:rsid w:val="00966529"/>
    <w:rsid w:val="0097173A"/>
    <w:rsid w:val="00971CD5"/>
    <w:rsid w:val="009735A7"/>
    <w:rsid w:val="00973F99"/>
    <w:rsid w:val="00980FE2"/>
    <w:rsid w:val="00991091"/>
    <w:rsid w:val="00991A91"/>
    <w:rsid w:val="0099352E"/>
    <w:rsid w:val="00993EE9"/>
    <w:rsid w:val="00996DC9"/>
    <w:rsid w:val="009A0962"/>
    <w:rsid w:val="009A574F"/>
    <w:rsid w:val="009A6053"/>
    <w:rsid w:val="009B2E7E"/>
    <w:rsid w:val="009B47CA"/>
    <w:rsid w:val="009B661E"/>
    <w:rsid w:val="009B7DB0"/>
    <w:rsid w:val="009C098E"/>
    <w:rsid w:val="009C219B"/>
    <w:rsid w:val="009C25DD"/>
    <w:rsid w:val="009D211D"/>
    <w:rsid w:val="009D6AA2"/>
    <w:rsid w:val="009E29E9"/>
    <w:rsid w:val="009E2D6D"/>
    <w:rsid w:val="009F14DB"/>
    <w:rsid w:val="009F358F"/>
    <w:rsid w:val="009F43DD"/>
    <w:rsid w:val="009F55D1"/>
    <w:rsid w:val="00A13892"/>
    <w:rsid w:val="00A15FAC"/>
    <w:rsid w:val="00A179F1"/>
    <w:rsid w:val="00A25A57"/>
    <w:rsid w:val="00A25A87"/>
    <w:rsid w:val="00A26021"/>
    <w:rsid w:val="00A26839"/>
    <w:rsid w:val="00A30CF3"/>
    <w:rsid w:val="00A401E9"/>
    <w:rsid w:val="00A41E83"/>
    <w:rsid w:val="00A42C76"/>
    <w:rsid w:val="00A54E6E"/>
    <w:rsid w:val="00A55941"/>
    <w:rsid w:val="00A56683"/>
    <w:rsid w:val="00A57483"/>
    <w:rsid w:val="00A620A7"/>
    <w:rsid w:val="00A64262"/>
    <w:rsid w:val="00A6570D"/>
    <w:rsid w:val="00A665BF"/>
    <w:rsid w:val="00A7148D"/>
    <w:rsid w:val="00A76A0D"/>
    <w:rsid w:val="00A80AEA"/>
    <w:rsid w:val="00A836F1"/>
    <w:rsid w:val="00A913FE"/>
    <w:rsid w:val="00A91DE4"/>
    <w:rsid w:val="00A921B4"/>
    <w:rsid w:val="00A9222C"/>
    <w:rsid w:val="00A927F8"/>
    <w:rsid w:val="00A9419C"/>
    <w:rsid w:val="00A94282"/>
    <w:rsid w:val="00AA4E79"/>
    <w:rsid w:val="00AA60D3"/>
    <w:rsid w:val="00AA7041"/>
    <w:rsid w:val="00AB1C63"/>
    <w:rsid w:val="00AB1F63"/>
    <w:rsid w:val="00AB4FC1"/>
    <w:rsid w:val="00AB6CFA"/>
    <w:rsid w:val="00AC01F5"/>
    <w:rsid w:val="00AC7B0B"/>
    <w:rsid w:val="00AD4234"/>
    <w:rsid w:val="00AD7CA6"/>
    <w:rsid w:val="00AE02B5"/>
    <w:rsid w:val="00AE09CC"/>
    <w:rsid w:val="00AE1FB4"/>
    <w:rsid w:val="00AE28C1"/>
    <w:rsid w:val="00B00548"/>
    <w:rsid w:val="00B05217"/>
    <w:rsid w:val="00B05AD0"/>
    <w:rsid w:val="00B06D51"/>
    <w:rsid w:val="00B11C86"/>
    <w:rsid w:val="00B1413B"/>
    <w:rsid w:val="00B14466"/>
    <w:rsid w:val="00B157BD"/>
    <w:rsid w:val="00B172AE"/>
    <w:rsid w:val="00B215A2"/>
    <w:rsid w:val="00B22AC2"/>
    <w:rsid w:val="00B22B3E"/>
    <w:rsid w:val="00B23540"/>
    <w:rsid w:val="00B24D90"/>
    <w:rsid w:val="00B261A9"/>
    <w:rsid w:val="00B325A6"/>
    <w:rsid w:val="00B334BE"/>
    <w:rsid w:val="00B37ACF"/>
    <w:rsid w:val="00B40F3B"/>
    <w:rsid w:val="00B4247B"/>
    <w:rsid w:val="00B50B44"/>
    <w:rsid w:val="00B553D0"/>
    <w:rsid w:val="00B5609F"/>
    <w:rsid w:val="00B650FA"/>
    <w:rsid w:val="00B6681E"/>
    <w:rsid w:val="00B67146"/>
    <w:rsid w:val="00B701E9"/>
    <w:rsid w:val="00B71645"/>
    <w:rsid w:val="00B71FD0"/>
    <w:rsid w:val="00B72D70"/>
    <w:rsid w:val="00B74D07"/>
    <w:rsid w:val="00B80577"/>
    <w:rsid w:val="00B849A2"/>
    <w:rsid w:val="00B906B5"/>
    <w:rsid w:val="00B92EAA"/>
    <w:rsid w:val="00B94899"/>
    <w:rsid w:val="00B9626A"/>
    <w:rsid w:val="00B97C8B"/>
    <w:rsid w:val="00B97D2B"/>
    <w:rsid w:val="00BA16A9"/>
    <w:rsid w:val="00BA1A2E"/>
    <w:rsid w:val="00BA22F4"/>
    <w:rsid w:val="00BA2ABA"/>
    <w:rsid w:val="00BA56A9"/>
    <w:rsid w:val="00BB05BD"/>
    <w:rsid w:val="00BB1490"/>
    <w:rsid w:val="00BB4D91"/>
    <w:rsid w:val="00BB7504"/>
    <w:rsid w:val="00BC02D6"/>
    <w:rsid w:val="00BC388E"/>
    <w:rsid w:val="00BC3F01"/>
    <w:rsid w:val="00BC404E"/>
    <w:rsid w:val="00BC42C8"/>
    <w:rsid w:val="00BD2706"/>
    <w:rsid w:val="00BD3BEE"/>
    <w:rsid w:val="00BD6B43"/>
    <w:rsid w:val="00BD6E2F"/>
    <w:rsid w:val="00BF1FF8"/>
    <w:rsid w:val="00BF405D"/>
    <w:rsid w:val="00BF424D"/>
    <w:rsid w:val="00BF4B9F"/>
    <w:rsid w:val="00BF57CB"/>
    <w:rsid w:val="00BF5F86"/>
    <w:rsid w:val="00BF631B"/>
    <w:rsid w:val="00BF6E7E"/>
    <w:rsid w:val="00C040B9"/>
    <w:rsid w:val="00C0799C"/>
    <w:rsid w:val="00C13F6C"/>
    <w:rsid w:val="00C16528"/>
    <w:rsid w:val="00C200CF"/>
    <w:rsid w:val="00C230A3"/>
    <w:rsid w:val="00C248BF"/>
    <w:rsid w:val="00C2588F"/>
    <w:rsid w:val="00C270D4"/>
    <w:rsid w:val="00C32CDA"/>
    <w:rsid w:val="00C3617E"/>
    <w:rsid w:val="00C4564B"/>
    <w:rsid w:val="00C46563"/>
    <w:rsid w:val="00C50B73"/>
    <w:rsid w:val="00C51D65"/>
    <w:rsid w:val="00C52D1A"/>
    <w:rsid w:val="00C60468"/>
    <w:rsid w:val="00C610B7"/>
    <w:rsid w:val="00C625CE"/>
    <w:rsid w:val="00C62DEE"/>
    <w:rsid w:val="00C63951"/>
    <w:rsid w:val="00C66776"/>
    <w:rsid w:val="00C66BC2"/>
    <w:rsid w:val="00C70470"/>
    <w:rsid w:val="00C70FF1"/>
    <w:rsid w:val="00C74D7D"/>
    <w:rsid w:val="00C909DD"/>
    <w:rsid w:val="00C93F93"/>
    <w:rsid w:val="00C943F2"/>
    <w:rsid w:val="00C979B7"/>
    <w:rsid w:val="00CA577A"/>
    <w:rsid w:val="00CB5AFA"/>
    <w:rsid w:val="00CB6AA3"/>
    <w:rsid w:val="00CB7292"/>
    <w:rsid w:val="00CC0C36"/>
    <w:rsid w:val="00CC1A28"/>
    <w:rsid w:val="00CC5CB1"/>
    <w:rsid w:val="00CD71FB"/>
    <w:rsid w:val="00CD79AA"/>
    <w:rsid w:val="00CD7E2A"/>
    <w:rsid w:val="00CE5615"/>
    <w:rsid w:val="00CF0DD9"/>
    <w:rsid w:val="00CF1636"/>
    <w:rsid w:val="00CF54D7"/>
    <w:rsid w:val="00CF671A"/>
    <w:rsid w:val="00CF76F8"/>
    <w:rsid w:val="00D0357B"/>
    <w:rsid w:val="00D0633A"/>
    <w:rsid w:val="00D14BFB"/>
    <w:rsid w:val="00D15F5B"/>
    <w:rsid w:val="00D16227"/>
    <w:rsid w:val="00D202C0"/>
    <w:rsid w:val="00D22E38"/>
    <w:rsid w:val="00D24BAB"/>
    <w:rsid w:val="00D26974"/>
    <w:rsid w:val="00D37C6D"/>
    <w:rsid w:val="00D41B8F"/>
    <w:rsid w:val="00D433D1"/>
    <w:rsid w:val="00D44710"/>
    <w:rsid w:val="00D467ED"/>
    <w:rsid w:val="00D50347"/>
    <w:rsid w:val="00D5083B"/>
    <w:rsid w:val="00D50D65"/>
    <w:rsid w:val="00D530AF"/>
    <w:rsid w:val="00D5679A"/>
    <w:rsid w:val="00D57DBC"/>
    <w:rsid w:val="00D61D21"/>
    <w:rsid w:val="00D61DE5"/>
    <w:rsid w:val="00D64D15"/>
    <w:rsid w:val="00D6528D"/>
    <w:rsid w:val="00D6671A"/>
    <w:rsid w:val="00D667EC"/>
    <w:rsid w:val="00D670A7"/>
    <w:rsid w:val="00D722A7"/>
    <w:rsid w:val="00D866D4"/>
    <w:rsid w:val="00D90071"/>
    <w:rsid w:val="00DA02E7"/>
    <w:rsid w:val="00DA1D89"/>
    <w:rsid w:val="00DC1F60"/>
    <w:rsid w:val="00DC3F22"/>
    <w:rsid w:val="00DC551B"/>
    <w:rsid w:val="00DC6CCE"/>
    <w:rsid w:val="00DC6F5D"/>
    <w:rsid w:val="00DC7525"/>
    <w:rsid w:val="00DD1240"/>
    <w:rsid w:val="00DD5C7B"/>
    <w:rsid w:val="00DD6E69"/>
    <w:rsid w:val="00DD72A5"/>
    <w:rsid w:val="00DE2277"/>
    <w:rsid w:val="00DF1CE8"/>
    <w:rsid w:val="00DF6477"/>
    <w:rsid w:val="00DF705D"/>
    <w:rsid w:val="00E0138C"/>
    <w:rsid w:val="00E0251A"/>
    <w:rsid w:val="00E02AC2"/>
    <w:rsid w:val="00E02C22"/>
    <w:rsid w:val="00E04DD5"/>
    <w:rsid w:val="00E0528E"/>
    <w:rsid w:val="00E14109"/>
    <w:rsid w:val="00E15F70"/>
    <w:rsid w:val="00E20893"/>
    <w:rsid w:val="00E21A1C"/>
    <w:rsid w:val="00E228BA"/>
    <w:rsid w:val="00E25244"/>
    <w:rsid w:val="00E41BE3"/>
    <w:rsid w:val="00E4257E"/>
    <w:rsid w:val="00E43107"/>
    <w:rsid w:val="00E43DBF"/>
    <w:rsid w:val="00E4506C"/>
    <w:rsid w:val="00E46442"/>
    <w:rsid w:val="00E47F7A"/>
    <w:rsid w:val="00E511BC"/>
    <w:rsid w:val="00E63D3E"/>
    <w:rsid w:val="00E64DCA"/>
    <w:rsid w:val="00E66924"/>
    <w:rsid w:val="00E66A3A"/>
    <w:rsid w:val="00E67950"/>
    <w:rsid w:val="00E732EC"/>
    <w:rsid w:val="00E7383D"/>
    <w:rsid w:val="00E81683"/>
    <w:rsid w:val="00E816CB"/>
    <w:rsid w:val="00E8703A"/>
    <w:rsid w:val="00E90554"/>
    <w:rsid w:val="00E92832"/>
    <w:rsid w:val="00E943ED"/>
    <w:rsid w:val="00E9449D"/>
    <w:rsid w:val="00E96769"/>
    <w:rsid w:val="00E969D4"/>
    <w:rsid w:val="00EA28C7"/>
    <w:rsid w:val="00EA7EE8"/>
    <w:rsid w:val="00EB3C6A"/>
    <w:rsid w:val="00EB7B8A"/>
    <w:rsid w:val="00EC2134"/>
    <w:rsid w:val="00EC2422"/>
    <w:rsid w:val="00EC3C3B"/>
    <w:rsid w:val="00EC3E73"/>
    <w:rsid w:val="00ED3C17"/>
    <w:rsid w:val="00EE160F"/>
    <w:rsid w:val="00EE1D75"/>
    <w:rsid w:val="00EE3B87"/>
    <w:rsid w:val="00EF2440"/>
    <w:rsid w:val="00EF3A02"/>
    <w:rsid w:val="00EF4CE4"/>
    <w:rsid w:val="00EF771E"/>
    <w:rsid w:val="00EF7E3B"/>
    <w:rsid w:val="00F06450"/>
    <w:rsid w:val="00F067A5"/>
    <w:rsid w:val="00F0732D"/>
    <w:rsid w:val="00F102D5"/>
    <w:rsid w:val="00F16FE1"/>
    <w:rsid w:val="00F17971"/>
    <w:rsid w:val="00F21175"/>
    <w:rsid w:val="00F25CC8"/>
    <w:rsid w:val="00F306AC"/>
    <w:rsid w:val="00F33ABD"/>
    <w:rsid w:val="00F36219"/>
    <w:rsid w:val="00F50580"/>
    <w:rsid w:val="00F53A65"/>
    <w:rsid w:val="00F53B2E"/>
    <w:rsid w:val="00F60E1E"/>
    <w:rsid w:val="00F63E24"/>
    <w:rsid w:val="00F64DFF"/>
    <w:rsid w:val="00F652DE"/>
    <w:rsid w:val="00F65F35"/>
    <w:rsid w:val="00F66EFC"/>
    <w:rsid w:val="00F67E10"/>
    <w:rsid w:val="00F70EED"/>
    <w:rsid w:val="00F71E58"/>
    <w:rsid w:val="00F72283"/>
    <w:rsid w:val="00F74247"/>
    <w:rsid w:val="00F7558B"/>
    <w:rsid w:val="00F7681D"/>
    <w:rsid w:val="00F86131"/>
    <w:rsid w:val="00F86322"/>
    <w:rsid w:val="00F86A40"/>
    <w:rsid w:val="00F86F9B"/>
    <w:rsid w:val="00FA65F7"/>
    <w:rsid w:val="00FA673E"/>
    <w:rsid w:val="00FA6F2B"/>
    <w:rsid w:val="00FB0406"/>
    <w:rsid w:val="00FB6F61"/>
    <w:rsid w:val="00FC08CA"/>
    <w:rsid w:val="00FC2B7B"/>
    <w:rsid w:val="00FC5CEC"/>
    <w:rsid w:val="00FC6118"/>
    <w:rsid w:val="00FC6AC4"/>
    <w:rsid w:val="00FD02CB"/>
    <w:rsid w:val="00FD1DCB"/>
    <w:rsid w:val="00FD5046"/>
    <w:rsid w:val="00FD6ABC"/>
    <w:rsid w:val="00FD789B"/>
    <w:rsid w:val="00FE02DA"/>
    <w:rsid w:val="00FE6E03"/>
    <w:rsid w:val="00FF3115"/>
    <w:rsid w:val="00FF3755"/>
    <w:rsid w:val="00FF48A3"/>
    <w:rsid w:val="00FF6E74"/>
    <w:rsid w:val="00FF6F6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F7"/>
    <w:pPr>
      <w:jc w:val="both"/>
    </w:pPr>
    <w:rPr>
      <w:sz w:val="24"/>
      <w:szCs w:val="24"/>
      <w:lang w:val="hr-HR"/>
    </w:rPr>
  </w:style>
  <w:style w:type="paragraph" w:styleId="Heading1">
    <w:name w:val="heading 1"/>
    <w:aliases w:val="Naslov 1 Char"/>
    <w:basedOn w:val="Normal"/>
    <w:next w:val="Normal"/>
    <w:link w:val="Heading1Char"/>
    <w:uiPriority w:val="99"/>
    <w:qFormat/>
    <w:rsid w:val="001733F7"/>
    <w:pPr>
      <w:keepNext/>
      <w:numPr>
        <w:numId w:val="1"/>
      </w:numPr>
      <w:jc w:val="center"/>
      <w:outlineLvl w:val="0"/>
    </w:pPr>
    <w:rPr>
      <w:rFonts w:ascii="Arial" w:hAnsi="Arial" w:cs="Arial"/>
      <w:sz w:val="40"/>
    </w:rPr>
  </w:style>
  <w:style w:type="paragraph" w:styleId="Heading2">
    <w:name w:val="heading 2"/>
    <w:basedOn w:val="Normal"/>
    <w:next w:val="Normal"/>
    <w:link w:val="Heading2Char"/>
    <w:uiPriority w:val="99"/>
    <w:qFormat/>
    <w:rsid w:val="001733F7"/>
    <w:pPr>
      <w:keepNext/>
      <w:numPr>
        <w:ilvl w:val="1"/>
        <w:numId w:val="1"/>
      </w:numPr>
      <w:jc w:val="center"/>
      <w:outlineLvl w:val="1"/>
    </w:pPr>
    <w:rPr>
      <w:rFonts w:ascii="Arial" w:hAnsi="Arial" w:cs="Arial"/>
      <w:b/>
      <w:bCs/>
    </w:rPr>
  </w:style>
  <w:style w:type="paragraph" w:styleId="Heading3">
    <w:name w:val="heading 3"/>
    <w:basedOn w:val="Normal"/>
    <w:next w:val="Normal"/>
    <w:link w:val="Heading3Char"/>
    <w:uiPriority w:val="99"/>
    <w:qFormat/>
    <w:rsid w:val="001733F7"/>
    <w:pPr>
      <w:keepNext/>
      <w:numPr>
        <w:ilvl w:val="2"/>
        <w:numId w:val="1"/>
      </w:numPr>
      <w:jc w:val="left"/>
      <w:outlineLvl w:val="2"/>
    </w:pPr>
    <w:rPr>
      <w:rFonts w:ascii="Arial" w:hAnsi="Arial" w:cs="Arial"/>
      <w:b/>
      <w:bCs/>
    </w:rPr>
  </w:style>
  <w:style w:type="paragraph" w:styleId="Heading4">
    <w:name w:val="heading 4"/>
    <w:basedOn w:val="Normal"/>
    <w:next w:val="Normal"/>
    <w:link w:val="Heading4Char"/>
    <w:uiPriority w:val="99"/>
    <w:qFormat/>
    <w:rsid w:val="001733F7"/>
    <w:pPr>
      <w:keepNext/>
      <w:numPr>
        <w:ilvl w:val="3"/>
        <w:numId w:val="1"/>
      </w:numPr>
      <w:jc w:val="center"/>
      <w:outlineLvl w:val="3"/>
    </w:pPr>
    <w:rPr>
      <w:i/>
      <w:iCs/>
      <w:noProof/>
      <w:sz w:val="22"/>
    </w:rPr>
  </w:style>
  <w:style w:type="paragraph" w:styleId="Heading5">
    <w:name w:val="heading 5"/>
    <w:basedOn w:val="Normal"/>
    <w:next w:val="Normal"/>
    <w:link w:val="Heading5Char"/>
    <w:uiPriority w:val="99"/>
    <w:qFormat/>
    <w:rsid w:val="001733F7"/>
    <w:pPr>
      <w:keepNext/>
      <w:numPr>
        <w:ilvl w:val="4"/>
        <w:numId w:val="1"/>
      </w:numPr>
      <w:jc w:val="center"/>
      <w:outlineLvl w:val="4"/>
    </w:pPr>
    <w:rPr>
      <w:i/>
      <w:iCs/>
      <w:noProof/>
      <w:sz w:val="22"/>
    </w:rPr>
  </w:style>
  <w:style w:type="paragraph" w:styleId="Heading6">
    <w:name w:val="heading 6"/>
    <w:basedOn w:val="Normal"/>
    <w:next w:val="Normal"/>
    <w:link w:val="Heading6Char"/>
    <w:qFormat/>
    <w:rsid w:val="001733F7"/>
    <w:pPr>
      <w:keepNext/>
      <w:numPr>
        <w:ilvl w:val="5"/>
        <w:numId w:val="1"/>
      </w:numPr>
      <w:jc w:val="left"/>
      <w:outlineLvl w:val="5"/>
    </w:pPr>
    <w:rPr>
      <w:i/>
      <w:iCs/>
      <w:noProof/>
    </w:rPr>
  </w:style>
  <w:style w:type="paragraph" w:styleId="Heading7">
    <w:name w:val="heading 7"/>
    <w:basedOn w:val="Normal"/>
    <w:next w:val="Normal"/>
    <w:link w:val="Heading7Char"/>
    <w:uiPriority w:val="99"/>
    <w:qFormat/>
    <w:rsid w:val="001733F7"/>
    <w:pPr>
      <w:keepNext/>
      <w:numPr>
        <w:ilvl w:val="6"/>
        <w:numId w:val="1"/>
      </w:numPr>
      <w:jc w:val="left"/>
      <w:outlineLvl w:val="6"/>
    </w:pPr>
    <w:rPr>
      <w:i/>
      <w:iCs/>
      <w:noProof/>
    </w:rPr>
  </w:style>
  <w:style w:type="paragraph" w:styleId="Heading8">
    <w:name w:val="heading 8"/>
    <w:basedOn w:val="Normal"/>
    <w:next w:val="Normal"/>
    <w:link w:val="Heading8Char"/>
    <w:uiPriority w:val="99"/>
    <w:qFormat/>
    <w:rsid w:val="001733F7"/>
    <w:pPr>
      <w:keepNext/>
      <w:numPr>
        <w:ilvl w:val="7"/>
        <w:numId w:val="1"/>
      </w:numPr>
      <w:jc w:val="right"/>
      <w:outlineLvl w:val="7"/>
    </w:pPr>
    <w:rPr>
      <w:rFonts w:ascii="Arial" w:hAnsi="Arial" w:cs="Arial"/>
      <w:i/>
      <w:iCs/>
    </w:rPr>
  </w:style>
  <w:style w:type="paragraph" w:styleId="Heading9">
    <w:name w:val="heading 9"/>
    <w:basedOn w:val="Normal"/>
    <w:next w:val="Normal"/>
    <w:link w:val="Heading9Char"/>
    <w:uiPriority w:val="99"/>
    <w:qFormat/>
    <w:rsid w:val="001733F7"/>
    <w:pPr>
      <w:keepNext/>
      <w:numPr>
        <w:ilvl w:val="8"/>
        <w:numId w:val="1"/>
      </w:numPr>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Char"/>
    <w:basedOn w:val="DefaultParagraphFont"/>
    <w:link w:val="Heading1"/>
    <w:uiPriority w:val="99"/>
    <w:locked/>
    <w:rsid w:val="00204286"/>
    <w:rPr>
      <w:rFonts w:ascii="Arial" w:hAnsi="Arial" w:cs="Arial"/>
      <w:sz w:val="40"/>
      <w:szCs w:val="24"/>
      <w:lang w:val="hr-HR"/>
    </w:rPr>
  </w:style>
  <w:style w:type="character" w:customStyle="1" w:styleId="Heading2Char">
    <w:name w:val="Heading 2 Char"/>
    <w:basedOn w:val="DefaultParagraphFont"/>
    <w:link w:val="Heading2"/>
    <w:uiPriority w:val="99"/>
    <w:locked/>
    <w:rsid w:val="00204286"/>
    <w:rPr>
      <w:rFonts w:ascii="Arial" w:hAnsi="Arial" w:cs="Arial"/>
      <w:b/>
      <w:bCs/>
      <w:sz w:val="24"/>
      <w:szCs w:val="24"/>
      <w:lang w:val="hr-HR"/>
    </w:rPr>
  </w:style>
  <w:style w:type="character" w:customStyle="1" w:styleId="Heading3Char">
    <w:name w:val="Heading 3 Char"/>
    <w:basedOn w:val="DefaultParagraphFont"/>
    <w:link w:val="Heading3"/>
    <w:uiPriority w:val="99"/>
    <w:locked/>
    <w:rsid w:val="00204286"/>
    <w:rPr>
      <w:rFonts w:ascii="Arial" w:hAnsi="Arial" w:cs="Arial"/>
      <w:b/>
      <w:bCs/>
      <w:sz w:val="24"/>
      <w:szCs w:val="24"/>
      <w:lang w:val="hr-HR"/>
    </w:rPr>
  </w:style>
  <w:style w:type="character" w:customStyle="1" w:styleId="Heading4Char">
    <w:name w:val="Heading 4 Char"/>
    <w:basedOn w:val="DefaultParagraphFont"/>
    <w:link w:val="Heading4"/>
    <w:uiPriority w:val="99"/>
    <w:locked/>
    <w:rsid w:val="00204286"/>
    <w:rPr>
      <w:i/>
      <w:iCs/>
      <w:noProof/>
      <w:sz w:val="22"/>
      <w:szCs w:val="24"/>
      <w:lang w:val="hr-HR"/>
    </w:rPr>
  </w:style>
  <w:style w:type="character" w:customStyle="1" w:styleId="Heading5Char">
    <w:name w:val="Heading 5 Char"/>
    <w:basedOn w:val="DefaultParagraphFont"/>
    <w:link w:val="Heading5"/>
    <w:uiPriority w:val="99"/>
    <w:locked/>
    <w:rsid w:val="00204286"/>
    <w:rPr>
      <w:i/>
      <w:iCs/>
      <w:noProof/>
      <w:sz w:val="22"/>
      <w:szCs w:val="24"/>
      <w:lang w:val="hr-HR"/>
    </w:rPr>
  </w:style>
  <w:style w:type="character" w:customStyle="1" w:styleId="Heading6Char">
    <w:name w:val="Heading 6 Char"/>
    <w:basedOn w:val="DefaultParagraphFont"/>
    <w:link w:val="Heading6"/>
    <w:locked/>
    <w:rsid w:val="00204286"/>
    <w:rPr>
      <w:i/>
      <w:iCs/>
      <w:noProof/>
      <w:sz w:val="24"/>
      <w:szCs w:val="24"/>
      <w:lang w:val="hr-HR"/>
    </w:rPr>
  </w:style>
  <w:style w:type="character" w:customStyle="1" w:styleId="Heading7Char">
    <w:name w:val="Heading 7 Char"/>
    <w:basedOn w:val="DefaultParagraphFont"/>
    <w:link w:val="Heading7"/>
    <w:uiPriority w:val="99"/>
    <w:locked/>
    <w:rsid w:val="00204286"/>
    <w:rPr>
      <w:i/>
      <w:iCs/>
      <w:noProof/>
      <w:sz w:val="24"/>
      <w:szCs w:val="24"/>
      <w:lang w:val="hr-HR"/>
    </w:rPr>
  </w:style>
  <w:style w:type="character" w:customStyle="1" w:styleId="Heading8Char">
    <w:name w:val="Heading 8 Char"/>
    <w:basedOn w:val="DefaultParagraphFont"/>
    <w:link w:val="Heading8"/>
    <w:uiPriority w:val="99"/>
    <w:locked/>
    <w:rsid w:val="00204286"/>
    <w:rPr>
      <w:rFonts w:ascii="Arial" w:hAnsi="Arial" w:cs="Arial"/>
      <w:i/>
      <w:iCs/>
      <w:sz w:val="24"/>
      <w:szCs w:val="24"/>
      <w:lang w:val="hr-HR"/>
    </w:rPr>
  </w:style>
  <w:style w:type="character" w:customStyle="1" w:styleId="Heading9Char">
    <w:name w:val="Heading 9 Char"/>
    <w:basedOn w:val="DefaultParagraphFont"/>
    <w:link w:val="Heading9"/>
    <w:uiPriority w:val="99"/>
    <w:locked/>
    <w:rsid w:val="00204286"/>
    <w:rPr>
      <w:rFonts w:ascii="Arial" w:hAnsi="Arial" w:cs="Arial"/>
      <w:i/>
      <w:iCs/>
      <w:sz w:val="24"/>
      <w:szCs w:val="24"/>
      <w:lang w:val="hr-HR"/>
    </w:rPr>
  </w:style>
  <w:style w:type="character" w:styleId="Hyperlink">
    <w:name w:val="Hyperlink"/>
    <w:basedOn w:val="DefaultParagraphFont"/>
    <w:rsid w:val="001733F7"/>
    <w:rPr>
      <w:rFonts w:cs="Times New Roman"/>
      <w:color w:val="0000FF"/>
      <w:u w:val="single"/>
    </w:rPr>
  </w:style>
  <w:style w:type="paragraph" w:styleId="NormalWeb">
    <w:name w:val="Normal (Web)"/>
    <w:basedOn w:val="Normal"/>
    <w:rsid w:val="001733F7"/>
    <w:pPr>
      <w:spacing w:before="100" w:beforeAutospacing="1" w:after="100" w:afterAutospacing="1"/>
      <w:jc w:val="left"/>
    </w:pPr>
    <w:rPr>
      <w:lang w:eastAsia="hr-HR"/>
    </w:rPr>
  </w:style>
  <w:style w:type="paragraph" w:styleId="Footer">
    <w:name w:val="footer"/>
    <w:basedOn w:val="Normal"/>
    <w:link w:val="FooterChar"/>
    <w:uiPriority w:val="99"/>
    <w:rsid w:val="001733F7"/>
    <w:pPr>
      <w:tabs>
        <w:tab w:val="center" w:pos="4536"/>
        <w:tab w:val="right" w:pos="9072"/>
      </w:tabs>
    </w:pPr>
  </w:style>
  <w:style w:type="character" w:customStyle="1" w:styleId="FooterChar">
    <w:name w:val="Footer Char"/>
    <w:basedOn w:val="DefaultParagraphFont"/>
    <w:link w:val="Footer"/>
    <w:uiPriority w:val="99"/>
    <w:locked/>
    <w:rsid w:val="00204286"/>
    <w:rPr>
      <w:rFonts w:cs="Times New Roman"/>
      <w:sz w:val="24"/>
      <w:szCs w:val="24"/>
      <w:lang w:eastAsia="en-US"/>
    </w:rPr>
  </w:style>
  <w:style w:type="paragraph" w:styleId="Title">
    <w:name w:val="Title"/>
    <w:basedOn w:val="Normal"/>
    <w:link w:val="TitleChar"/>
    <w:qFormat/>
    <w:rsid w:val="001733F7"/>
    <w:pPr>
      <w:jc w:val="center"/>
    </w:pPr>
    <w:rPr>
      <w:rFonts w:ascii="Arial" w:hAnsi="Arial" w:cs="Arial"/>
      <w:sz w:val="28"/>
    </w:rPr>
  </w:style>
  <w:style w:type="character" w:customStyle="1" w:styleId="TitleChar">
    <w:name w:val="Title Char"/>
    <w:basedOn w:val="DefaultParagraphFont"/>
    <w:link w:val="Title"/>
    <w:uiPriority w:val="99"/>
    <w:locked/>
    <w:rsid w:val="00204286"/>
    <w:rPr>
      <w:rFonts w:ascii="Cambria" w:hAnsi="Cambria" w:cs="Times New Roman"/>
      <w:b/>
      <w:bCs/>
      <w:kern w:val="28"/>
      <w:sz w:val="32"/>
      <w:szCs w:val="32"/>
      <w:lang w:eastAsia="en-US"/>
    </w:rPr>
  </w:style>
  <w:style w:type="paragraph" w:styleId="BodyText">
    <w:name w:val="Body Text"/>
    <w:basedOn w:val="Normal"/>
    <w:link w:val="BodyTextChar"/>
    <w:uiPriority w:val="99"/>
    <w:rsid w:val="001733F7"/>
    <w:pPr>
      <w:spacing w:after="120"/>
    </w:pPr>
  </w:style>
  <w:style w:type="character" w:customStyle="1" w:styleId="BodyTextChar">
    <w:name w:val="Body Text Char"/>
    <w:basedOn w:val="DefaultParagraphFont"/>
    <w:link w:val="BodyText"/>
    <w:uiPriority w:val="99"/>
    <w:semiHidden/>
    <w:locked/>
    <w:rsid w:val="00204286"/>
    <w:rPr>
      <w:rFonts w:cs="Times New Roman"/>
      <w:sz w:val="24"/>
      <w:szCs w:val="24"/>
      <w:lang w:eastAsia="en-US"/>
    </w:rPr>
  </w:style>
  <w:style w:type="paragraph" w:customStyle="1" w:styleId="Stil">
    <w:name w:val="Stil"/>
    <w:uiPriority w:val="99"/>
    <w:rsid w:val="001733F7"/>
    <w:pPr>
      <w:widowControl w:val="0"/>
      <w:autoSpaceDE w:val="0"/>
      <w:autoSpaceDN w:val="0"/>
      <w:adjustRightInd w:val="0"/>
    </w:pPr>
    <w:rPr>
      <w:sz w:val="24"/>
      <w:szCs w:val="24"/>
      <w:lang w:val="hr-HR" w:eastAsia="hr-HR"/>
    </w:rPr>
  </w:style>
  <w:style w:type="paragraph" w:customStyle="1" w:styleId="CM10">
    <w:name w:val="CM10"/>
    <w:basedOn w:val="Normal"/>
    <w:next w:val="Normal"/>
    <w:rsid w:val="009423A9"/>
    <w:pPr>
      <w:widowControl w:val="0"/>
      <w:autoSpaceDE w:val="0"/>
      <w:autoSpaceDN w:val="0"/>
      <w:adjustRightInd w:val="0"/>
      <w:spacing w:after="255"/>
      <w:jc w:val="left"/>
    </w:pPr>
    <w:rPr>
      <w:rFonts w:ascii="Helvetica" w:hAnsi="Helvetica" w:cs="Helvetica"/>
      <w:lang w:eastAsia="hr-HR"/>
    </w:rPr>
  </w:style>
  <w:style w:type="paragraph" w:customStyle="1" w:styleId="Default">
    <w:name w:val="Default"/>
    <w:rsid w:val="00C52D1A"/>
    <w:pPr>
      <w:widowControl w:val="0"/>
      <w:autoSpaceDE w:val="0"/>
      <w:autoSpaceDN w:val="0"/>
      <w:adjustRightInd w:val="0"/>
    </w:pPr>
    <w:rPr>
      <w:rFonts w:ascii="Helvetica" w:hAnsi="Helvetica" w:cs="Helvetica"/>
      <w:color w:val="000000"/>
      <w:sz w:val="24"/>
      <w:szCs w:val="24"/>
      <w:lang w:val="hr-HR" w:eastAsia="hr-HR"/>
    </w:rPr>
  </w:style>
  <w:style w:type="paragraph" w:styleId="ListParagraph">
    <w:name w:val="List Paragraph"/>
    <w:basedOn w:val="Normal"/>
    <w:uiPriority w:val="34"/>
    <w:qFormat/>
    <w:rsid w:val="00485269"/>
    <w:pPr>
      <w:ind w:left="720"/>
      <w:contextualSpacing/>
      <w:jc w:val="left"/>
    </w:pPr>
    <w:rPr>
      <w:lang w:val="en-US"/>
    </w:rPr>
  </w:style>
  <w:style w:type="paragraph" w:styleId="Header">
    <w:name w:val="header"/>
    <w:aliases w:val="Char, Char"/>
    <w:basedOn w:val="Normal"/>
    <w:link w:val="HeaderChar"/>
    <w:uiPriority w:val="99"/>
    <w:rsid w:val="000F0A08"/>
    <w:pPr>
      <w:tabs>
        <w:tab w:val="center" w:pos="4536"/>
        <w:tab w:val="right" w:pos="9072"/>
      </w:tabs>
    </w:pPr>
    <w:rPr>
      <w:rFonts w:ascii="Arial" w:hAnsi="Arial" w:cs="Arial"/>
      <w:i/>
      <w:sz w:val="22"/>
      <w:szCs w:val="20"/>
    </w:rPr>
  </w:style>
  <w:style w:type="character" w:customStyle="1" w:styleId="HeaderChar">
    <w:name w:val="Header Char"/>
    <w:aliases w:val="Char Char, Char Char"/>
    <w:basedOn w:val="DefaultParagraphFont"/>
    <w:link w:val="Header"/>
    <w:uiPriority w:val="99"/>
    <w:locked/>
    <w:rsid w:val="000F0A08"/>
    <w:rPr>
      <w:rFonts w:ascii="Arial" w:hAnsi="Arial" w:cs="Arial"/>
      <w:i/>
      <w:sz w:val="22"/>
      <w:lang w:eastAsia="en-US"/>
    </w:rPr>
  </w:style>
  <w:style w:type="character" w:styleId="PageNumber">
    <w:name w:val="page number"/>
    <w:basedOn w:val="DefaultParagraphFont"/>
    <w:rsid w:val="001F4C51"/>
    <w:rPr>
      <w:rFonts w:cs="Times New Roman"/>
    </w:rPr>
  </w:style>
  <w:style w:type="paragraph" w:styleId="BalloonText">
    <w:name w:val="Balloon Text"/>
    <w:basedOn w:val="Normal"/>
    <w:link w:val="BalloonTextChar"/>
    <w:uiPriority w:val="99"/>
    <w:rsid w:val="00385EC3"/>
    <w:rPr>
      <w:rFonts w:ascii="Tahoma" w:hAnsi="Tahoma" w:cs="Tahoma"/>
      <w:sz w:val="16"/>
      <w:szCs w:val="16"/>
    </w:rPr>
  </w:style>
  <w:style w:type="character" w:customStyle="1" w:styleId="BalloonTextChar">
    <w:name w:val="Balloon Text Char"/>
    <w:basedOn w:val="DefaultParagraphFont"/>
    <w:link w:val="BalloonText"/>
    <w:uiPriority w:val="99"/>
    <w:locked/>
    <w:rsid w:val="00385EC3"/>
    <w:rPr>
      <w:rFonts w:ascii="Tahoma" w:hAnsi="Tahoma" w:cs="Tahoma"/>
      <w:sz w:val="16"/>
      <w:szCs w:val="16"/>
      <w:lang w:val="hr-HR"/>
    </w:rPr>
  </w:style>
  <w:style w:type="table" w:styleId="TableGrid">
    <w:name w:val="Table Grid"/>
    <w:basedOn w:val="TableNormal"/>
    <w:uiPriority w:val="59"/>
    <w:locked/>
    <w:rsid w:val="00044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A-NASLOV2">
    <w:name w:val="ANA - NASLOV 2"/>
    <w:basedOn w:val="Heading2"/>
    <w:rsid w:val="006F24DE"/>
    <w:pPr>
      <w:numPr>
        <w:ilvl w:val="0"/>
        <w:numId w:val="0"/>
      </w:numPr>
      <w:spacing w:after="360"/>
      <w:jc w:val="left"/>
    </w:pPr>
    <w:rPr>
      <w:rFonts w:ascii="Times New Roman" w:hAnsi="Times New Roman" w:cs="Times New Roman"/>
      <w:lang w:eastAsia="hr-HR"/>
    </w:rPr>
  </w:style>
  <w:style w:type="paragraph" w:customStyle="1" w:styleId="t-98">
    <w:name w:val="t-98"/>
    <w:basedOn w:val="Normal"/>
    <w:rsid w:val="00512BCE"/>
    <w:pPr>
      <w:spacing w:before="100" w:after="100"/>
      <w:jc w:val="left"/>
    </w:pPr>
    <w:rPr>
      <w:szCs w:val="20"/>
      <w:lang w:val="en-GB"/>
    </w:rPr>
  </w:style>
  <w:style w:type="paragraph" w:styleId="BodyTextIndent2">
    <w:name w:val="Body Text Indent 2"/>
    <w:aliases w:val="  uvlaka 2"/>
    <w:basedOn w:val="Normal"/>
    <w:link w:val="BodyTextIndent2Char"/>
    <w:rsid w:val="008B408D"/>
    <w:pPr>
      <w:spacing w:after="120" w:line="480" w:lineRule="auto"/>
      <w:ind w:left="283"/>
      <w:jc w:val="left"/>
    </w:pPr>
    <w:rPr>
      <w:rFonts w:ascii="Arial" w:hAnsi="Arial"/>
      <w:lang w:eastAsia="hr-HR"/>
    </w:rPr>
  </w:style>
  <w:style w:type="character" w:customStyle="1" w:styleId="BodyTextIndent2Char">
    <w:name w:val="Body Text Indent 2 Char"/>
    <w:aliases w:val="  uvlaka 2 Char"/>
    <w:basedOn w:val="DefaultParagraphFont"/>
    <w:link w:val="BodyTextIndent2"/>
    <w:rsid w:val="008B408D"/>
    <w:rPr>
      <w:rFonts w:ascii="Arial" w:hAnsi="Arial"/>
      <w:sz w:val="24"/>
      <w:szCs w:val="24"/>
      <w:lang w:val="hr-HR" w:eastAsia="hr-HR"/>
    </w:rPr>
  </w:style>
  <w:style w:type="paragraph" w:styleId="BodyTextIndent3">
    <w:name w:val="Body Text Indent 3"/>
    <w:aliases w:val=" uvlaka 3"/>
    <w:basedOn w:val="Normal"/>
    <w:link w:val="BodyTextIndent3Char"/>
    <w:rsid w:val="008B408D"/>
    <w:pPr>
      <w:spacing w:after="120"/>
      <w:ind w:left="283"/>
      <w:jc w:val="left"/>
    </w:pPr>
    <w:rPr>
      <w:rFonts w:ascii="Arial" w:hAnsi="Arial"/>
      <w:sz w:val="16"/>
      <w:szCs w:val="16"/>
      <w:lang w:eastAsia="hr-HR"/>
    </w:rPr>
  </w:style>
  <w:style w:type="character" w:customStyle="1" w:styleId="BodyTextIndent3Char">
    <w:name w:val="Body Text Indent 3 Char"/>
    <w:aliases w:val=" uvlaka 3 Char"/>
    <w:basedOn w:val="DefaultParagraphFont"/>
    <w:link w:val="BodyTextIndent3"/>
    <w:rsid w:val="008B408D"/>
    <w:rPr>
      <w:rFonts w:ascii="Arial" w:hAnsi="Arial"/>
      <w:sz w:val="16"/>
      <w:szCs w:val="16"/>
      <w:lang w:val="hr-HR" w:eastAsia="hr-HR"/>
    </w:rPr>
  </w:style>
  <w:style w:type="paragraph" w:customStyle="1" w:styleId="CM12">
    <w:name w:val="CM12"/>
    <w:basedOn w:val="Normal"/>
    <w:next w:val="Normal"/>
    <w:rsid w:val="008B408D"/>
    <w:pPr>
      <w:widowControl w:val="0"/>
      <w:autoSpaceDE w:val="0"/>
      <w:autoSpaceDN w:val="0"/>
      <w:adjustRightInd w:val="0"/>
      <w:spacing w:after="493"/>
      <w:jc w:val="left"/>
    </w:pPr>
    <w:rPr>
      <w:rFonts w:ascii="Helvetica" w:hAnsi="Helvetica" w:cs="Helvetica"/>
      <w:lang w:eastAsia="hr-HR"/>
    </w:rPr>
  </w:style>
  <w:style w:type="paragraph" w:customStyle="1" w:styleId="CM11">
    <w:name w:val="CM11"/>
    <w:basedOn w:val="Normal"/>
    <w:next w:val="Normal"/>
    <w:rsid w:val="008B408D"/>
    <w:pPr>
      <w:widowControl w:val="0"/>
      <w:autoSpaceDE w:val="0"/>
      <w:autoSpaceDN w:val="0"/>
      <w:adjustRightInd w:val="0"/>
      <w:spacing w:after="120"/>
      <w:jc w:val="left"/>
    </w:pPr>
    <w:rPr>
      <w:rFonts w:ascii="Helvetica" w:hAnsi="Helvetica" w:cs="Helvetica"/>
      <w:lang w:eastAsia="hr-HR"/>
    </w:rPr>
  </w:style>
  <w:style w:type="paragraph" w:customStyle="1" w:styleId="CM4">
    <w:name w:val="CM4"/>
    <w:basedOn w:val="Default"/>
    <w:next w:val="Default"/>
    <w:rsid w:val="008B408D"/>
    <w:rPr>
      <w:color w:val="auto"/>
    </w:rPr>
  </w:style>
  <w:style w:type="paragraph" w:customStyle="1" w:styleId="CM1">
    <w:name w:val="CM1"/>
    <w:basedOn w:val="Default"/>
    <w:next w:val="Default"/>
    <w:rsid w:val="008B408D"/>
    <w:pPr>
      <w:spacing w:line="256" w:lineRule="atLeast"/>
    </w:pPr>
    <w:rPr>
      <w:color w:val="auto"/>
    </w:rPr>
  </w:style>
  <w:style w:type="paragraph" w:customStyle="1" w:styleId="CM2">
    <w:name w:val="CM2"/>
    <w:basedOn w:val="Default"/>
    <w:next w:val="Default"/>
    <w:rsid w:val="008B408D"/>
    <w:rPr>
      <w:color w:val="auto"/>
    </w:rPr>
  </w:style>
  <w:style w:type="paragraph" w:customStyle="1" w:styleId="CM13">
    <w:name w:val="CM13"/>
    <w:basedOn w:val="Default"/>
    <w:next w:val="Default"/>
    <w:rsid w:val="008B408D"/>
    <w:pPr>
      <w:spacing w:after="370"/>
    </w:pPr>
    <w:rPr>
      <w:color w:val="auto"/>
    </w:rPr>
  </w:style>
  <w:style w:type="paragraph" w:styleId="FootnoteText">
    <w:name w:val="footnote text"/>
    <w:basedOn w:val="Normal"/>
    <w:link w:val="FootnoteTextChar"/>
    <w:uiPriority w:val="99"/>
    <w:semiHidden/>
    <w:rsid w:val="008B408D"/>
    <w:rPr>
      <w:rFonts w:ascii="Arial" w:hAnsi="Arial" w:cs="Arial"/>
      <w:i/>
      <w:sz w:val="20"/>
      <w:szCs w:val="20"/>
    </w:rPr>
  </w:style>
  <w:style w:type="character" w:customStyle="1" w:styleId="FootnoteTextChar">
    <w:name w:val="Footnote Text Char"/>
    <w:basedOn w:val="DefaultParagraphFont"/>
    <w:link w:val="FootnoteText"/>
    <w:uiPriority w:val="99"/>
    <w:semiHidden/>
    <w:rsid w:val="008B408D"/>
    <w:rPr>
      <w:rFonts w:ascii="Arial" w:hAnsi="Arial" w:cs="Arial"/>
      <w:i/>
      <w:lang w:val="hr-HR"/>
    </w:rPr>
  </w:style>
  <w:style w:type="paragraph" w:customStyle="1" w:styleId="Obiantekst1">
    <w:name w:val="Običan tekst1"/>
    <w:basedOn w:val="Normal"/>
    <w:link w:val="ObiantekstChar"/>
    <w:rsid w:val="008B408D"/>
    <w:pPr>
      <w:keepNext/>
      <w:autoSpaceDE w:val="0"/>
      <w:autoSpaceDN w:val="0"/>
      <w:adjustRightInd w:val="0"/>
      <w:spacing w:before="120" w:line="300" w:lineRule="exact"/>
    </w:pPr>
    <w:rPr>
      <w:rFonts w:ascii="Calibri" w:hAnsi="Calibri" w:cs="Arial"/>
      <w:sz w:val="22"/>
      <w:lang w:eastAsia="hr-HR"/>
    </w:rPr>
  </w:style>
  <w:style w:type="character" w:customStyle="1" w:styleId="ObiantekstChar">
    <w:name w:val="Običan tekst Char"/>
    <w:basedOn w:val="DefaultParagraphFont"/>
    <w:link w:val="Obiantekst1"/>
    <w:rsid w:val="008B408D"/>
    <w:rPr>
      <w:rFonts w:ascii="Calibri" w:hAnsi="Calibri" w:cs="Arial"/>
      <w:sz w:val="22"/>
      <w:szCs w:val="24"/>
      <w:lang w:val="hr-HR" w:eastAsia="hr-HR"/>
    </w:rPr>
  </w:style>
  <w:style w:type="character" w:styleId="Emphasis">
    <w:name w:val="Emphasis"/>
    <w:basedOn w:val="DefaultParagraphFont"/>
    <w:qFormat/>
    <w:locked/>
    <w:rsid w:val="008B408D"/>
    <w:rPr>
      <w:i/>
      <w:iCs/>
    </w:rPr>
  </w:style>
  <w:style w:type="character" w:styleId="FootnoteReference">
    <w:name w:val="footnote reference"/>
    <w:basedOn w:val="DefaultParagraphFont"/>
    <w:rsid w:val="008B408D"/>
    <w:rPr>
      <w:vertAlign w:val="superscript"/>
    </w:rPr>
  </w:style>
  <w:style w:type="paragraph" w:styleId="BodyTextIndent">
    <w:name w:val="Body Text Indent"/>
    <w:basedOn w:val="Normal"/>
    <w:link w:val="BodyTextIndentChar"/>
    <w:uiPriority w:val="99"/>
    <w:semiHidden/>
    <w:unhideWhenUsed/>
    <w:rsid w:val="00206391"/>
    <w:pPr>
      <w:spacing w:after="120"/>
      <w:ind w:left="283"/>
    </w:pPr>
  </w:style>
  <w:style w:type="character" w:customStyle="1" w:styleId="BodyTextIndentChar">
    <w:name w:val="Body Text Indent Char"/>
    <w:basedOn w:val="DefaultParagraphFont"/>
    <w:link w:val="BodyTextIndent"/>
    <w:rsid w:val="00206391"/>
    <w:rPr>
      <w:sz w:val="24"/>
      <w:szCs w:val="24"/>
      <w:lang w:val="hr-HR"/>
    </w:rPr>
  </w:style>
  <w:style w:type="paragraph" w:customStyle="1" w:styleId="TEXT">
    <w:name w:val="TEXT"/>
    <w:link w:val="TEXTChar"/>
    <w:rsid w:val="00AC7B0B"/>
    <w:pPr>
      <w:spacing w:after="80"/>
    </w:pPr>
    <w:rPr>
      <w:rFonts w:ascii="Swis721 BT" w:hAnsi="Swis721 BT"/>
      <w:lang w:val="hr-HR"/>
    </w:rPr>
  </w:style>
  <w:style w:type="character" w:customStyle="1" w:styleId="TEXTChar">
    <w:name w:val="TEXT Char"/>
    <w:basedOn w:val="DefaultParagraphFont"/>
    <w:link w:val="TEXT"/>
    <w:rsid w:val="00AC7B0B"/>
    <w:rPr>
      <w:rFonts w:ascii="Swis721 BT" w:hAnsi="Swis721 BT"/>
      <w:lang w:val="hr-HR"/>
    </w:rPr>
  </w:style>
  <w:style w:type="paragraph" w:customStyle="1" w:styleId="StyleTEXTAfter2pt">
    <w:name w:val="Style TEXT + After:  2 pt"/>
    <w:basedOn w:val="TEXT"/>
    <w:link w:val="StyleTEXTAfter2ptChar"/>
    <w:rsid w:val="00AC7B0B"/>
    <w:pPr>
      <w:spacing w:after="40"/>
    </w:pPr>
    <w:rPr>
      <w:rFonts w:ascii="Arial" w:hAnsi="Arial"/>
    </w:rPr>
  </w:style>
  <w:style w:type="character" w:customStyle="1" w:styleId="StyleTEXTAfter2ptChar">
    <w:name w:val="Style TEXT + After:  2 pt Char"/>
    <w:basedOn w:val="TEXTChar"/>
    <w:link w:val="StyleTEXTAfter2pt"/>
    <w:rsid w:val="00AC7B0B"/>
    <w:rPr>
      <w:rFonts w:ascii="Arial" w:hAnsi="Arial"/>
      <w:lang w:val="hr-HR"/>
    </w:rPr>
  </w:style>
  <w:style w:type="paragraph" w:customStyle="1" w:styleId="ANANASLOV1">
    <w:name w:val="ANA NASLOV 1"/>
    <w:basedOn w:val="Heading1"/>
    <w:link w:val="ANANASLOV1Char"/>
    <w:uiPriority w:val="99"/>
    <w:rsid w:val="00B97C8B"/>
    <w:pPr>
      <w:numPr>
        <w:numId w:val="0"/>
      </w:numPr>
      <w:spacing w:before="240" w:after="60"/>
      <w:jc w:val="left"/>
    </w:pPr>
    <w:rPr>
      <w:rFonts w:ascii="Times New Roman" w:hAnsi="Times New Roman"/>
      <w:b/>
      <w:bCs/>
      <w:kern w:val="32"/>
      <w:sz w:val="28"/>
      <w:szCs w:val="28"/>
      <w:lang w:eastAsia="hr-HR"/>
    </w:rPr>
  </w:style>
  <w:style w:type="character" w:customStyle="1" w:styleId="ANANASLOV1Char">
    <w:name w:val="ANA NASLOV 1 Char"/>
    <w:basedOn w:val="DefaultParagraphFont"/>
    <w:link w:val="ANANASLOV1"/>
    <w:uiPriority w:val="99"/>
    <w:rsid w:val="00B97C8B"/>
    <w:rPr>
      <w:rFonts w:cs="Arial"/>
      <w:b/>
      <w:bCs/>
      <w:kern w:val="32"/>
      <w:sz w:val="28"/>
      <w:szCs w:val="28"/>
      <w:lang w:val="hr-HR" w:eastAsia="hr-HR"/>
    </w:rPr>
  </w:style>
  <w:style w:type="paragraph" w:styleId="EndnoteText">
    <w:name w:val="endnote text"/>
    <w:basedOn w:val="Normal"/>
    <w:link w:val="EndnoteTextChar"/>
    <w:semiHidden/>
    <w:rsid w:val="00BD3BEE"/>
    <w:pPr>
      <w:widowControl w:val="0"/>
      <w:jc w:val="left"/>
    </w:pPr>
    <w:rPr>
      <w:rFonts w:ascii="Arial" w:hAnsi="Arial"/>
      <w:szCs w:val="20"/>
      <w:lang w:val="en-AU"/>
    </w:rPr>
  </w:style>
  <w:style w:type="character" w:customStyle="1" w:styleId="EndnoteTextChar">
    <w:name w:val="Endnote Text Char"/>
    <w:basedOn w:val="DefaultParagraphFont"/>
    <w:link w:val="EndnoteText"/>
    <w:semiHidden/>
    <w:rsid w:val="00BD3BEE"/>
    <w:rPr>
      <w:rFonts w:ascii="Arial" w:hAnsi="Arial"/>
      <w:sz w:val="24"/>
      <w:lang w:val="en-AU"/>
    </w:rPr>
  </w:style>
  <w:style w:type="paragraph" w:customStyle="1" w:styleId="t-11-9-kurz-s">
    <w:name w:val="t-11-9-kurz-s"/>
    <w:basedOn w:val="Normal"/>
    <w:rsid w:val="00BD3BEE"/>
    <w:pPr>
      <w:spacing w:before="100" w:beforeAutospacing="1" w:after="100" w:afterAutospacing="1"/>
      <w:jc w:val="center"/>
    </w:pPr>
    <w:rPr>
      <w:i/>
      <w:iCs/>
      <w:sz w:val="28"/>
      <w:szCs w:val="28"/>
      <w:lang w:eastAsia="hr-HR"/>
    </w:rPr>
  </w:style>
  <w:style w:type="paragraph" w:customStyle="1" w:styleId="t-9-8">
    <w:name w:val="t-9-8"/>
    <w:basedOn w:val="Normal"/>
    <w:rsid w:val="000D3F51"/>
    <w:pPr>
      <w:spacing w:before="100" w:beforeAutospacing="1" w:after="100" w:afterAutospacing="1"/>
      <w:jc w:val="left"/>
    </w:pPr>
    <w:rPr>
      <w:lang w:eastAsia="hr-HR"/>
    </w:rPr>
  </w:style>
  <w:style w:type="paragraph" w:customStyle="1" w:styleId="xl22">
    <w:name w:val="xl22"/>
    <w:basedOn w:val="Normal"/>
    <w:rsid w:val="000444C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rPr>
  </w:style>
  <w:style w:type="paragraph" w:styleId="TOC1">
    <w:name w:val="toc 1"/>
    <w:basedOn w:val="Normal"/>
    <w:next w:val="Normal"/>
    <w:autoRedefine/>
    <w:locked/>
    <w:rsid w:val="007A0EDC"/>
    <w:pPr>
      <w:tabs>
        <w:tab w:val="right" w:leader="dot" w:pos="9373"/>
      </w:tabs>
      <w:ind w:left="720" w:hanging="720"/>
      <w:jc w:val="left"/>
    </w:pPr>
    <w:rPr>
      <w:noProof/>
      <w:szCs w:val="28"/>
      <w:lang w:eastAsia="hr-HR"/>
    </w:rPr>
  </w:style>
  <w:style w:type="paragraph" w:customStyle="1" w:styleId="BodyTextuvlaka2uvlaka3">
    <w:name w:val="Body Text.uvlaka 2.uvlaka 3"/>
    <w:basedOn w:val="Normal"/>
    <w:rsid w:val="001412AF"/>
    <w:rPr>
      <w:rFonts w:ascii="Arial" w:hAnsi="Arial"/>
      <w:sz w:val="22"/>
      <w:szCs w:val="20"/>
      <w:lang w:val="en-GB"/>
    </w:rPr>
  </w:style>
  <w:style w:type="paragraph" w:styleId="PlainText">
    <w:name w:val="Plain Text"/>
    <w:basedOn w:val="Normal"/>
    <w:link w:val="PlainTextChar"/>
    <w:rsid w:val="001412AF"/>
    <w:pPr>
      <w:jc w:val="left"/>
    </w:pPr>
    <w:rPr>
      <w:rFonts w:ascii="Courier New" w:hAnsi="Courier New"/>
      <w:sz w:val="20"/>
      <w:szCs w:val="20"/>
    </w:rPr>
  </w:style>
  <w:style w:type="character" w:customStyle="1" w:styleId="PlainTextChar">
    <w:name w:val="Plain Text Char"/>
    <w:basedOn w:val="DefaultParagraphFont"/>
    <w:link w:val="PlainText"/>
    <w:rsid w:val="001412AF"/>
    <w:rPr>
      <w:rFonts w:ascii="Courier New" w:hAnsi="Courier New"/>
      <w:lang w:val="hr-HR"/>
    </w:rPr>
  </w:style>
  <w:style w:type="character" w:customStyle="1" w:styleId="keywordtooltip">
    <w:name w:val="keywordtooltip"/>
    <w:basedOn w:val="DefaultParagraphFont"/>
    <w:rsid w:val="005A76C2"/>
  </w:style>
  <w:style w:type="character" w:customStyle="1" w:styleId="main">
    <w:name w:val="main"/>
    <w:basedOn w:val="DefaultParagraphFont"/>
    <w:rsid w:val="00E92832"/>
  </w:style>
  <w:style w:type="character" w:styleId="Strong">
    <w:name w:val="Strong"/>
    <w:basedOn w:val="DefaultParagraphFont"/>
    <w:qFormat/>
    <w:locked/>
    <w:rsid w:val="00F102D5"/>
    <w:rPr>
      <w:b/>
      <w:bCs/>
    </w:rPr>
  </w:style>
</w:styles>
</file>

<file path=word/webSettings.xml><?xml version="1.0" encoding="utf-8"?>
<w:webSettings xmlns:r="http://schemas.openxmlformats.org/officeDocument/2006/relationships" xmlns:w="http://schemas.openxmlformats.org/wordprocessingml/2006/main">
  <w:divs>
    <w:div w:id="118115778">
      <w:bodyDiv w:val="1"/>
      <w:marLeft w:val="0"/>
      <w:marRight w:val="0"/>
      <w:marTop w:val="0"/>
      <w:marBottom w:val="0"/>
      <w:divBdr>
        <w:top w:val="none" w:sz="0" w:space="0" w:color="auto"/>
        <w:left w:val="none" w:sz="0" w:space="0" w:color="auto"/>
        <w:bottom w:val="none" w:sz="0" w:space="0" w:color="auto"/>
        <w:right w:val="none" w:sz="0" w:space="0" w:color="auto"/>
      </w:divBdr>
    </w:div>
    <w:div w:id="206139785">
      <w:bodyDiv w:val="1"/>
      <w:marLeft w:val="0"/>
      <w:marRight w:val="0"/>
      <w:marTop w:val="0"/>
      <w:marBottom w:val="0"/>
      <w:divBdr>
        <w:top w:val="none" w:sz="0" w:space="0" w:color="auto"/>
        <w:left w:val="none" w:sz="0" w:space="0" w:color="auto"/>
        <w:bottom w:val="none" w:sz="0" w:space="0" w:color="auto"/>
        <w:right w:val="none" w:sz="0" w:space="0" w:color="auto"/>
      </w:divBdr>
    </w:div>
    <w:div w:id="227765033">
      <w:bodyDiv w:val="1"/>
      <w:marLeft w:val="0"/>
      <w:marRight w:val="0"/>
      <w:marTop w:val="0"/>
      <w:marBottom w:val="0"/>
      <w:divBdr>
        <w:top w:val="none" w:sz="0" w:space="0" w:color="auto"/>
        <w:left w:val="none" w:sz="0" w:space="0" w:color="auto"/>
        <w:bottom w:val="none" w:sz="0" w:space="0" w:color="auto"/>
        <w:right w:val="none" w:sz="0" w:space="0" w:color="auto"/>
      </w:divBdr>
    </w:div>
    <w:div w:id="346910436">
      <w:marLeft w:val="0"/>
      <w:marRight w:val="0"/>
      <w:marTop w:val="0"/>
      <w:marBottom w:val="0"/>
      <w:divBdr>
        <w:top w:val="none" w:sz="0" w:space="0" w:color="auto"/>
        <w:left w:val="none" w:sz="0" w:space="0" w:color="auto"/>
        <w:bottom w:val="none" w:sz="0" w:space="0" w:color="auto"/>
        <w:right w:val="none" w:sz="0" w:space="0" w:color="auto"/>
      </w:divBdr>
    </w:div>
    <w:div w:id="1792481315">
      <w:bodyDiv w:val="1"/>
      <w:marLeft w:val="0"/>
      <w:marRight w:val="0"/>
      <w:marTop w:val="0"/>
      <w:marBottom w:val="0"/>
      <w:divBdr>
        <w:top w:val="none" w:sz="0" w:space="0" w:color="auto"/>
        <w:left w:val="none" w:sz="0" w:space="0" w:color="auto"/>
        <w:bottom w:val="none" w:sz="0" w:space="0" w:color="auto"/>
        <w:right w:val="none" w:sz="0" w:space="0" w:color="auto"/>
      </w:divBdr>
    </w:div>
    <w:div w:id="21424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dubrovnik@hi.t-com.h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mailto:dom.dubrovnik@hi.t-com.h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9211F-D3AE-47BB-BF59-2DDCB5DB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Odluka o imenovanju o.p.</vt:lpstr>
    </vt:vector>
  </TitlesOfParts>
  <Manager>Maro Hađija</Manager>
  <Company>Dubrovacko-neretvanska zupanija</Company>
  <LinksUpToDate>false</LinksUpToDate>
  <CharactersWithSpaces>23926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Odluka o imenovanju o.p.</dc:title>
  <dc:subject>Racunalna oprema 2012</dc:subject>
  <dc:creator>Maro Hađija</dc:creator>
  <cp:lastModifiedBy>Korisnik</cp:lastModifiedBy>
  <cp:revision>11</cp:revision>
  <cp:lastPrinted>2016-08-04T07:56:00Z</cp:lastPrinted>
  <dcterms:created xsi:type="dcterms:W3CDTF">2016-08-17T07:40:00Z</dcterms:created>
  <dcterms:modified xsi:type="dcterms:W3CDTF">2016-08-17T08:54:00Z</dcterms:modified>
  <cp:category>JN - Dokumentacija</cp:category>
  <cp:version>1</cp:version>
</cp:coreProperties>
</file>